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963" w:rsidRPr="0012264C" w:rsidRDefault="00EA6064" w:rsidP="00A80963">
      <w:pPr>
        <w:jc w:val="center"/>
        <w:rPr>
          <w:rFonts w:ascii="Sylfaen" w:hAnsi="Sylfaen"/>
          <w:b/>
          <w:lang w:val="ka-GE"/>
        </w:rPr>
      </w:pPr>
      <w:r>
        <w:rPr>
          <w:rFonts w:ascii="Sylfaen" w:hAnsi="Sylfaen"/>
          <w:b/>
          <w:lang w:val="ka-GE"/>
        </w:rPr>
        <w:t>„</w:t>
      </w:r>
      <w:r w:rsidR="00A80963" w:rsidRPr="0012264C">
        <w:rPr>
          <w:rFonts w:ascii="Sylfaen" w:hAnsi="Sylfaen"/>
          <w:b/>
          <w:lang w:val="ka-GE"/>
        </w:rPr>
        <w:t>საქართველოს ორგანულ კანონში „საქართველოს შრომის კოდექსი“</w:t>
      </w:r>
      <w:r w:rsidR="00A80963" w:rsidRPr="0012264C">
        <w:rPr>
          <w:rFonts w:ascii="Sylfaen" w:hAnsi="Sylfaen"/>
          <w:b/>
        </w:rPr>
        <w:t xml:space="preserve"> </w:t>
      </w:r>
      <w:r w:rsidR="00A80963" w:rsidRPr="0012264C">
        <w:rPr>
          <w:rFonts w:ascii="Sylfaen" w:hAnsi="Sylfaen"/>
          <w:b/>
          <w:lang w:val="ka-GE"/>
        </w:rPr>
        <w:t>ცვლილების შეტანის შესახებ“ საქართველოს ორგანული კანონის პროექტის</w:t>
      </w:r>
      <w:r w:rsidR="00A80963" w:rsidRPr="0012264C">
        <w:rPr>
          <w:rFonts w:ascii="Sylfaen" w:hAnsi="Sylfaen"/>
          <w:b/>
        </w:rPr>
        <w:t xml:space="preserve"> </w:t>
      </w:r>
      <w:r w:rsidR="00A80963" w:rsidRPr="0012264C">
        <w:rPr>
          <w:rFonts w:ascii="Sylfaen" w:hAnsi="Sylfaen"/>
          <w:b/>
          <w:lang w:val="ka-GE"/>
        </w:rPr>
        <w:t xml:space="preserve">და „შრომის ინსპექციის შესახებ“ საქართველოს კანონის პროექტის ევროკავშირის სამართლებრივ აქტთან </w:t>
      </w:r>
      <w:r w:rsidR="00A80963" w:rsidRPr="0012264C">
        <w:rPr>
          <w:rFonts w:ascii="Sylfaen" w:hAnsi="Sylfaen"/>
          <w:b/>
        </w:rPr>
        <w:t>(</w:t>
      </w:r>
      <w:r w:rsidR="00A80963" w:rsidRPr="0012264C">
        <w:rPr>
          <w:rFonts w:ascii="Sylfaen" w:hAnsi="Sylfaen"/>
          <w:b/>
          <w:lang w:val="ka-GE"/>
        </w:rPr>
        <w:t>დირექტივა</w:t>
      </w:r>
      <w:r w:rsidR="00A80963">
        <w:rPr>
          <w:rFonts w:ascii="Sylfaen" w:hAnsi="Sylfaen"/>
          <w:b/>
          <w:lang w:val="ka-GE"/>
        </w:rPr>
        <w:t xml:space="preserve"> </w:t>
      </w:r>
      <w:r w:rsidR="00A80963" w:rsidRPr="0022505A">
        <w:rPr>
          <w:rFonts w:ascii="Sylfaen" w:hAnsi="Sylfaen"/>
          <w:b/>
          <w:lang w:val="ka-GE"/>
        </w:rPr>
        <w:t>2002/14/EC</w:t>
      </w:r>
      <w:r w:rsidR="00A80963" w:rsidRPr="0012264C">
        <w:rPr>
          <w:rFonts w:ascii="Sylfaen" w:hAnsi="Sylfaen"/>
          <w:b/>
          <w:lang w:val="ka-GE"/>
        </w:rPr>
        <w:t xml:space="preserve">) შესაბამისობის ცხრილი </w:t>
      </w:r>
    </w:p>
    <w:p w:rsidR="00381570" w:rsidRPr="00E264BE" w:rsidRDefault="00E264BE" w:rsidP="00E264BE">
      <w:pPr>
        <w:jc w:val="center"/>
        <w:rPr>
          <w:rFonts w:ascii="Sylfaen" w:hAnsi="Sylfaen"/>
          <w:b/>
          <w:sz w:val="24"/>
          <w:szCs w:val="24"/>
          <w:lang w:val="ka-GE"/>
        </w:rPr>
      </w:pPr>
      <w:r w:rsidRPr="00E264BE">
        <w:rPr>
          <w:rFonts w:ascii="Sylfaen" w:hAnsi="Sylfaen"/>
          <w:b/>
          <w:sz w:val="24"/>
          <w:szCs w:val="24"/>
          <w:lang w:val="ka-GE"/>
        </w:rPr>
        <w:t>შესაბამისობის ცხრილი</w:t>
      </w:r>
    </w:p>
    <w:tbl>
      <w:tblPr>
        <w:tblStyle w:val="TableGrid"/>
        <w:tblW w:w="0" w:type="auto"/>
        <w:tblLayout w:type="fixed"/>
        <w:tblLook w:val="04A0"/>
      </w:tblPr>
      <w:tblGrid>
        <w:gridCol w:w="648"/>
        <w:gridCol w:w="2307"/>
        <w:gridCol w:w="357"/>
        <w:gridCol w:w="666"/>
        <w:gridCol w:w="2970"/>
        <w:gridCol w:w="508"/>
        <w:gridCol w:w="5612"/>
      </w:tblGrid>
      <w:tr w:rsidR="00E335BB" w:rsidTr="00184B49">
        <w:tc>
          <w:tcPr>
            <w:tcW w:w="2955" w:type="dxa"/>
            <w:gridSpan w:val="2"/>
          </w:tcPr>
          <w:p w:rsidR="0022505A" w:rsidRPr="0022505A" w:rsidRDefault="0022505A" w:rsidP="0022505A">
            <w:pPr>
              <w:jc w:val="center"/>
              <w:rPr>
                <w:rFonts w:ascii="Sylfaen" w:hAnsi="Sylfaen"/>
                <w:lang w:val="ka-GE"/>
              </w:rPr>
            </w:pPr>
            <w:r w:rsidRPr="0022505A">
              <w:rPr>
                <w:rFonts w:ascii="Sylfaen" w:hAnsi="Sylfaen"/>
                <w:lang w:val="ka-GE"/>
              </w:rPr>
              <w:t xml:space="preserve">2002 </w:t>
            </w:r>
            <w:r w:rsidRPr="0022505A">
              <w:rPr>
                <w:rFonts w:ascii="Sylfaen" w:hAnsi="Sylfaen" w:cs="Sylfaen"/>
                <w:lang w:val="ka-GE"/>
              </w:rPr>
              <w:t>წლის</w:t>
            </w:r>
            <w:r w:rsidRPr="0022505A">
              <w:rPr>
                <w:rFonts w:ascii="Sylfaen" w:hAnsi="Sylfaen"/>
                <w:lang w:val="ka-GE"/>
              </w:rPr>
              <w:t xml:space="preserve"> 11 </w:t>
            </w:r>
            <w:r w:rsidRPr="0022505A">
              <w:rPr>
                <w:rFonts w:ascii="Sylfaen" w:hAnsi="Sylfaen" w:cs="Sylfaen"/>
                <w:lang w:val="ka-GE"/>
              </w:rPr>
              <w:t>მარტის</w:t>
            </w:r>
            <w:r w:rsidRPr="0022505A">
              <w:rPr>
                <w:rFonts w:ascii="Sylfaen" w:hAnsi="Sylfaen"/>
                <w:lang w:val="ka-GE"/>
              </w:rPr>
              <w:t xml:space="preserve"> </w:t>
            </w:r>
            <w:r w:rsidRPr="0022505A">
              <w:rPr>
                <w:rFonts w:ascii="Sylfaen" w:hAnsi="Sylfaen" w:cs="Sylfaen"/>
                <w:lang w:val="ka-GE"/>
              </w:rPr>
              <w:t>ევროპარლამენტისა</w:t>
            </w:r>
            <w:r w:rsidRPr="0022505A">
              <w:rPr>
                <w:rFonts w:ascii="Sylfaen" w:hAnsi="Sylfaen"/>
                <w:lang w:val="ka-GE"/>
              </w:rPr>
              <w:t xml:space="preserve"> </w:t>
            </w:r>
            <w:r w:rsidRPr="0022505A">
              <w:rPr>
                <w:rFonts w:ascii="Sylfaen" w:hAnsi="Sylfaen" w:cs="Sylfaen"/>
                <w:lang w:val="ka-GE"/>
              </w:rPr>
              <w:t>და</w:t>
            </w:r>
            <w:r w:rsidRPr="0022505A">
              <w:rPr>
                <w:rFonts w:ascii="Sylfaen" w:hAnsi="Sylfaen"/>
                <w:lang w:val="ka-GE"/>
              </w:rPr>
              <w:t xml:space="preserve"> </w:t>
            </w:r>
            <w:r w:rsidRPr="0022505A">
              <w:rPr>
                <w:rFonts w:ascii="Sylfaen" w:hAnsi="Sylfaen" w:cs="Sylfaen"/>
                <w:lang w:val="ka-GE"/>
              </w:rPr>
              <w:t>საბჭოს</w:t>
            </w:r>
            <w:r w:rsidRPr="0022505A">
              <w:rPr>
                <w:rFonts w:ascii="Sylfaen" w:hAnsi="Sylfaen"/>
                <w:lang w:val="ka-GE"/>
              </w:rPr>
              <w:t xml:space="preserve"> </w:t>
            </w:r>
            <w:r w:rsidRPr="0022505A">
              <w:rPr>
                <w:rFonts w:ascii="Sylfaen" w:hAnsi="Sylfaen"/>
                <w:b/>
                <w:lang w:val="ka-GE"/>
              </w:rPr>
              <w:t xml:space="preserve">2002/14/EC </w:t>
            </w:r>
            <w:r w:rsidRPr="0022505A">
              <w:rPr>
                <w:rFonts w:ascii="Sylfaen" w:hAnsi="Sylfaen" w:cs="Sylfaen"/>
                <w:b/>
                <w:lang w:val="ka-GE"/>
              </w:rPr>
              <w:t>დირექტივა</w:t>
            </w:r>
            <w:r w:rsidRPr="0022505A">
              <w:rPr>
                <w:rFonts w:ascii="Sylfaen" w:hAnsi="Sylfaen"/>
                <w:b/>
                <w:lang w:val="ka-GE"/>
              </w:rPr>
              <w:t xml:space="preserve">, </w:t>
            </w:r>
            <w:r w:rsidRPr="0022505A">
              <w:rPr>
                <w:rFonts w:ascii="Sylfaen" w:hAnsi="Sylfaen" w:cs="Sylfaen"/>
                <w:lang w:val="ka-GE"/>
              </w:rPr>
              <w:t>რომელიც</w:t>
            </w:r>
            <w:r w:rsidRPr="0022505A">
              <w:rPr>
                <w:rFonts w:ascii="Sylfaen" w:hAnsi="Sylfaen"/>
                <w:lang w:val="ka-GE"/>
              </w:rPr>
              <w:t xml:space="preserve"> </w:t>
            </w:r>
            <w:r w:rsidRPr="0022505A">
              <w:rPr>
                <w:rFonts w:ascii="Sylfaen" w:hAnsi="Sylfaen" w:cs="Sylfaen"/>
                <w:lang w:val="ka-GE"/>
              </w:rPr>
              <w:t>აყალიბებს</w:t>
            </w:r>
            <w:r w:rsidRPr="0022505A">
              <w:rPr>
                <w:rFonts w:ascii="Sylfaen" w:hAnsi="Sylfaen"/>
                <w:lang w:val="ka-GE"/>
              </w:rPr>
              <w:t xml:space="preserve"> </w:t>
            </w:r>
            <w:r w:rsidRPr="0022505A">
              <w:rPr>
                <w:rFonts w:ascii="Sylfaen" w:hAnsi="Sylfaen" w:cs="Sylfaen"/>
                <w:lang w:val="ka-GE"/>
              </w:rPr>
              <w:t>ზოგად</w:t>
            </w:r>
            <w:r w:rsidRPr="0022505A">
              <w:rPr>
                <w:rFonts w:ascii="Sylfaen" w:hAnsi="Sylfaen"/>
                <w:lang w:val="ka-GE"/>
              </w:rPr>
              <w:t xml:space="preserve"> </w:t>
            </w:r>
            <w:r w:rsidRPr="0022505A">
              <w:rPr>
                <w:rFonts w:ascii="Sylfaen" w:hAnsi="Sylfaen" w:cs="Sylfaen"/>
                <w:lang w:val="ka-GE"/>
              </w:rPr>
              <w:t>სტრუქტურას</w:t>
            </w:r>
            <w:r w:rsidRPr="0022505A">
              <w:rPr>
                <w:rFonts w:ascii="Sylfaen" w:hAnsi="Sylfaen"/>
                <w:lang w:val="ka-GE"/>
              </w:rPr>
              <w:t xml:space="preserve"> </w:t>
            </w:r>
            <w:r w:rsidRPr="0022505A">
              <w:rPr>
                <w:rFonts w:ascii="Sylfaen" w:hAnsi="Sylfaen" w:cs="Sylfaen"/>
                <w:lang w:val="ka-GE"/>
              </w:rPr>
              <w:t>ევროპის</w:t>
            </w:r>
            <w:r w:rsidRPr="0022505A">
              <w:rPr>
                <w:rFonts w:ascii="Sylfaen" w:hAnsi="Sylfaen" w:cs="Sylfaen"/>
              </w:rPr>
              <w:t xml:space="preserve"> </w:t>
            </w:r>
            <w:r w:rsidRPr="0022505A">
              <w:rPr>
                <w:rFonts w:ascii="Sylfaen" w:hAnsi="Sylfaen" w:cs="Sylfaen"/>
                <w:lang w:val="ka-GE"/>
              </w:rPr>
              <w:t>თანამეგობრობაში</w:t>
            </w:r>
            <w:r w:rsidRPr="0022505A">
              <w:rPr>
                <w:rFonts w:ascii="Sylfaen" w:hAnsi="Sylfaen"/>
                <w:lang w:val="ka-GE"/>
              </w:rPr>
              <w:t xml:space="preserve"> </w:t>
            </w:r>
            <w:r w:rsidRPr="0022505A">
              <w:rPr>
                <w:rFonts w:ascii="Sylfaen" w:hAnsi="Sylfaen" w:cs="Sylfaen"/>
                <w:lang w:val="ka-GE"/>
              </w:rPr>
              <w:t>დასაქმებულთა</w:t>
            </w:r>
            <w:r w:rsidRPr="0022505A">
              <w:rPr>
                <w:rFonts w:ascii="Sylfaen" w:hAnsi="Sylfaen"/>
                <w:lang w:val="ka-GE"/>
              </w:rPr>
              <w:t xml:space="preserve"> </w:t>
            </w:r>
            <w:r w:rsidRPr="0022505A">
              <w:rPr>
                <w:rFonts w:ascii="Sylfaen" w:hAnsi="Sylfaen" w:cs="Sylfaen"/>
                <w:lang w:val="ka-GE"/>
              </w:rPr>
              <w:t>ინფორმირებისა</w:t>
            </w:r>
            <w:r w:rsidRPr="0022505A">
              <w:rPr>
                <w:rFonts w:ascii="Sylfaen" w:hAnsi="Sylfaen"/>
                <w:lang w:val="ka-GE"/>
              </w:rPr>
              <w:t xml:space="preserve"> </w:t>
            </w:r>
            <w:r w:rsidRPr="0022505A">
              <w:rPr>
                <w:rFonts w:ascii="Sylfaen" w:hAnsi="Sylfaen" w:cs="Sylfaen"/>
                <w:lang w:val="ka-GE"/>
              </w:rPr>
              <w:t>და</w:t>
            </w:r>
            <w:r w:rsidRPr="0022505A">
              <w:rPr>
                <w:rFonts w:ascii="Sylfaen" w:hAnsi="Sylfaen"/>
                <w:lang w:val="ka-GE"/>
              </w:rPr>
              <w:t xml:space="preserve"> </w:t>
            </w:r>
            <w:r w:rsidRPr="0022505A">
              <w:rPr>
                <w:rFonts w:ascii="Sylfaen" w:hAnsi="Sylfaen" w:cs="Sylfaen"/>
                <w:lang w:val="ka-GE"/>
              </w:rPr>
              <w:t>მათთვის</w:t>
            </w:r>
            <w:r w:rsidRPr="0022505A">
              <w:rPr>
                <w:rFonts w:ascii="Sylfaen" w:hAnsi="Sylfaen"/>
                <w:lang w:val="ka-GE"/>
              </w:rPr>
              <w:t xml:space="preserve"> </w:t>
            </w:r>
            <w:r w:rsidRPr="0022505A">
              <w:rPr>
                <w:rFonts w:ascii="Sylfaen" w:hAnsi="Sylfaen" w:cs="Sylfaen"/>
                <w:lang w:val="ka-GE"/>
              </w:rPr>
              <w:t>კონსულტაციების</w:t>
            </w:r>
            <w:r w:rsidRPr="0022505A">
              <w:rPr>
                <w:rFonts w:ascii="Sylfaen" w:hAnsi="Sylfaen"/>
                <w:lang w:val="ka-GE"/>
              </w:rPr>
              <w:t xml:space="preserve"> </w:t>
            </w:r>
            <w:r w:rsidRPr="0022505A">
              <w:rPr>
                <w:rFonts w:ascii="Sylfaen" w:hAnsi="Sylfaen" w:cs="Sylfaen"/>
                <w:lang w:val="ka-GE"/>
              </w:rPr>
              <w:t>გაწევის</w:t>
            </w:r>
            <w:r w:rsidRPr="0022505A">
              <w:rPr>
                <w:rFonts w:ascii="Sylfaen" w:hAnsi="Sylfaen"/>
                <w:lang w:val="ka-GE"/>
              </w:rPr>
              <w:t xml:space="preserve"> </w:t>
            </w:r>
            <w:r w:rsidRPr="0022505A">
              <w:rPr>
                <w:rFonts w:ascii="Sylfaen" w:hAnsi="Sylfaen" w:cs="Sylfaen"/>
                <w:lang w:val="ka-GE"/>
              </w:rPr>
              <w:t>მიზნით</w:t>
            </w:r>
            <w:r w:rsidRPr="0022505A">
              <w:rPr>
                <w:rFonts w:ascii="Sylfaen" w:hAnsi="Sylfaen"/>
                <w:lang w:val="ka-GE"/>
              </w:rPr>
              <w:t xml:space="preserve"> – </w:t>
            </w:r>
            <w:r w:rsidRPr="0022505A">
              <w:rPr>
                <w:rFonts w:ascii="Sylfaen" w:hAnsi="Sylfaen" w:cs="Sylfaen"/>
                <w:lang w:val="ka-GE"/>
              </w:rPr>
              <w:t>ევროპარლამენტის</w:t>
            </w:r>
            <w:r w:rsidRPr="0022505A">
              <w:rPr>
                <w:rFonts w:ascii="Sylfaen" w:hAnsi="Sylfaen"/>
                <w:lang w:val="ka-GE"/>
              </w:rPr>
              <w:t xml:space="preserve">, </w:t>
            </w:r>
            <w:r w:rsidRPr="0022505A">
              <w:rPr>
                <w:rFonts w:ascii="Sylfaen" w:hAnsi="Sylfaen" w:cs="Sylfaen"/>
                <w:lang w:val="ka-GE"/>
              </w:rPr>
              <w:t>საბჭოსა</w:t>
            </w:r>
            <w:r w:rsidRPr="0022505A">
              <w:rPr>
                <w:rFonts w:ascii="Sylfaen" w:hAnsi="Sylfaen"/>
                <w:lang w:val="ka-GE"/>
              </w:rPr>
              <w:t xml:space="preserve"> </w:t>
            </w:r>
            <w:r w:rsidRPr="0022505A">
              <w:rPr>
                <w:rFonts w:ascii="Sylfaen" w:hAnsi="Sylfaen" w:cs="Sylfaen"/>
                <w:lang w:val="ka-GE"/>
              </w:rPr>
              <w:t>და</w:t>
            </w:r>
            <w:r w:rsidRPr="0022505A">
              <w:rPr>
                <w:rFonts w:ascii="Sylfaen" w:hAnsi="Sylfaen" w:cs="Sylfaen"/>
              </w:rPr>
              <w:t xml:space="preserve"> </w:t>
            </w:r>
            <w:r w:rsidRPr="0022505A">
              <w:rPr>
                <w:rFonts w:ascii="Sylfaen" w:hAnsi="Sylfaen" w:cs="Sylfaen"/>
                <w:lang w:val="ka-GE"/>
              </w:rPr>
              <w:t>ევროკომისიის</w:t>
            </w:r>
            <w:r w:rsidRPr="0022505A">
              <w:rPr>
                <w:rFonts w:ascii="Sylfaen" w:hAnsi="Sylfaen"/>
                <w:lang w:val="ka-GE"/>
              </w:rPr>
              <w:t xml:space="preserve"> </w:t>
            </w:r>
            <w:r w:rsidRPr="0022505A">
              <w:rPr>
                <w:rFonts w:ascii="Sylfaen" w:hAnsi="Sylfaen" w:cs="Sylfaen"/>
                <w:lang w:val="ka-GE"/>
              </w:rPr>
              <w:t>ერთობლივი</w:t>
            </w:r>
            <w:r w:rsidRPr="0022505A">
              <w:rPr>
                <w:rFonts w:ascii="Sylfaen" w:hAnsi="Sylfaen"/>
                <w:lang w:val="ka-GE"/>
              </w:rPr>
              <w:t xml:space="preserve"> </w:t>
            </w:r>
            <w:r w:rsidRPr="0022505A">
              <w:rPr>
                <w:rFonts w:ascii="Sylfaen" w:hAnsi="Sylfaen" w:cs="Sylfaen"/>
                <w:lang w:val="ka-GE"/>
              </w:rPr>
              <w:t>დეკლარაცია</w:t>
            </w:r>
            <w:r w:rsidRPr="0022505A">
              <w:rPr>
                <w:rFonts w:ascii="Sylfaen" w:hAnsi="Sylfaen"/>
                <w:lang w:val="ka-GE"/>
              </w:rPr>
              <w:t xml:space="preserve"> </w:t>
            </w:r>
            <w:r w:rsidRPr="0022505A">
              <w:rPr>
                <w:rFonts w:ascii="Sylfaen" w:hAnsi="Sylfaen" w:cs="Sylfaen"/>
                <w:lang w:val="ka-GE"/>
              </w:rPr>
              <w:t>დასაქმებულთა</w:t>
            </w:r>
            <w:r w:rsidRPr="0022505A">
              <w:rPr>
                <w:rFonts w:ascii="Sylfaen" w:hAnsi="Sylfaen"/>
                <w:lang w:val="ka-GE"/>
              </w:rPr>
              <w:t xml:space="preserve"> </w:t>
            </w:r>
            <w:r w:rsidRPr="0022505A">
              <w:rPr>
                <w:rFonts w:ascii="Sylfaen" w:hAnsi="Sylfaen" w:cs="Sylfaen"/>
                <w:lang w:val="ka-GE"/>
              </w:rPr>
              <w:t>წარმომადგენლობის</w:t>
            </w:r>
            <w:r w:rsidRPr="0022505A">
              <w:rPr>
                <w:rFonts w:ascii="Sylfaen" w:hAnsi="Sylfaen"/>
                <w:lang w:val="ka-GE"/>
              </w:rPr>
              <w:t xml:space="preserve"> </w:t>
            </w:r>
            <w:r w:rsidRPr="0022505A">
              <w:rPr>
                <w:rFonts w:ascii="Sylfaen" w:hAnsi="Sylfaen" w:cs="Sylfaen"/>
                <w:lang w:val="ka-GE"/>
              </w:rPr>
              <w:t>შესახებ</w:t>
            </w:r>
          </w:p>
          <w:p w:rsidR="00CA637C" w:rsidRPr="00CA637C" w:rsidRDefault="00CA637C" w:rsidP="00CA637C">
            <w:pPr>
              <w:autoSpaceDE w:val="0"/>
              <w:autoSpaceDN w:val="0"/>
              <w:adjustRightInd w:val="0"/>
              <w:jc w:val="center"/>
              <w:rPr>
                <w:rFonts w:ascii="Sylfaen" w:hAnsi="Sylfaen"/>
                <w:b/>
                <w:sz w:val="20"/>
                <w:szCs w:val="20"/>
              </w:rPr>
            </w:pPr>
          </w:p>
          <w:p w:rsidR="00210243" w:rsidRDefault="00210243" w:rsidP="00210243">
            <w:pPr>
              <w:jc w:val="center"/>
              <w:rPr>
                <w:rFonts w:ascii="Sylfaen" w:hAnsi="Sylfaen"/>
                <w:lang w:val="ka-GE"/>
              </w:rPr>
            </w:pPr>
          </w:p>
        </w:tc>
        <w:tc>
          <w:tcPr>
            <w:tcW w:w="10113" w:type="dxa"/>
            <w:gridSpan w:val="5"/>
          </w:tcPr>
          <w:p w:rsidR="00381570" w:rsidRPr="006968F9" w:rsidRDefault="00381570" w:rsidP="00E335BB">
            <w:pPr>
              <w:rPr>
                <w:lang w:val="ka-GE"/>
              </w:rPr>
            </w:pPr>
            <w:r w:rsidRPr="006968F9">
              <w:rPr>
                <w:rFonts w:ascii="Sylfaen" w:hAnsi="Sylfaen"/>
                <w:lang w:val="ka-GE"/>
              </w:rPr>
              <w:t>საქართველოს</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აქტის</w:t>
            </w:r>
            <w:r w:rsidRPr="006968F9">
              <w:rPr>
                <w:lang w:val="ka-GE"/>
              </w:rPr>
              <w:t xml:space="preserve"> / </w:t>
            </w:r>
            <w:r w:rsidRPr="006968F9">
              <w:rPr>
                <w:rFonts w:ascii="Sylfaen" w:hAnsi="Sylfaen"/>
                <w:lang w:val="ka-GE"/>
              </w:rPr>
              <w:t>აქტების</w:t>
            </w:r>
            <w:r w:rsidRPr="006968F9">
              <w:rPr>
                <w:lang w:val="ka-GE"/>
              </w:rPr>
              <w:t xml:space="preserve"> </w:t>
            </w:r>
            <w:r w:rsidRPr="006968F9">
              <w:rPr>
                <w:rFonts w:ascii="Sylfaen" w:hAnsi="Sylfaen"/>
                <w:lang w:val="ka-GE"/>
              </w:rPr>
              <w:t>პროექტი</w:t>
            </w:r>
            <w:r w:rsidRPr="006968F9">
              <w:rPr>
                <w:lang w:val="ka-GE"/>
              </w:rPr>
              <w:t xml:space="preserve"> / </w:t>
            </w:r>
            <w:r w:rsidRPr="006968F9">
              <w:rPr>
                <w:rFonts w:ascii="Sylfaen" w:hAnsi="Sylfaen"/>
                <w:lang w:val="ka-GE"/>
              </w:rPr>
              <w:t>პროექტები</w:t>
            </w:r>
            <w:r w:rsidRPr="006968F9">
              <w:rPr>
                <w:lang w:val="ka-GE"/>
              </w:rPr>
              <w:t xml:space="preserve"> </w:t>
            </w:r>
            <w:r w:rsidRPr="006968F9">
              <w:rPr>
                <w:rFonts w:ascii="Sylfaen" w:hAnsi="Sylfaen"/>
                <w:lang w:val="ka-GE"/>
              </w:rPr>
              <w:t>და</w:t>
            </w:r>
            <w:r w:rsidRPr="006968F9">
              <w:rPr>
                <w:lang w:val="ka-GE"/>
              </w:rPr>
              <w:t xml:space="preserve"> </w:t>
            </w:r>
            <w:r w:rsidRPr="006968F9">
              <w:rPr>
                <w:rFonts w:ascii="Sylfaen" w:hAnsi="Sylfaen"/>
                <w:lang w:val="ka-GE"/>
              </w:rPr>
              <w:t>შესაბამისი</w:t>
            </w:r>
            <w:r w:rsidRPr="006968F9">
              <w:rPr>
                <w:lang w:val="ka-GE"/>
              </w:rPr>
              <w:t xml:space="preserve"> </w:t>
            </w:r>
            <w:r w:rsidRPr="006968F9">
              <w:rPr>
                <w:rFonts w:ascii="Sylfaen" w:hAnsi="Sylfaen"/>
                <w:lang w:val="ka-GE"/>
              </w:rPr>
              <w:t>მოქმედი</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w:t>
            </w:r>
            <w:r w:rsidRPr="006968F9">
              <w:rPr>
                <w:lang w:val="ka-GE"/>
              </w:rPr>
              <w:t xml:space="preserve"> / </w:t>
            </w:r>
            <w:r w:rsidRPr="006968F9">
              <w:rPr>
                <w:rFonts w:ascii="Sylfaen" w:hAnsi="Sylfaen"/>
                <w:lang w:val="ka-GE"/>
              </w:rPr>
              <w:t>აქტები</w:t>
            </w:r>
            <w:r w:rsidRPr="006968F9">
              <w:rPr>
                <w:lang w:val="ka-GE"/>
              </w:rPr>
              <w:t xml:space="preserve"> , </w:t>
            </w:r>
            <w:r w:rsidRPr="006968F9">
              <w:rPr>
                <w:rFonts w:ascii="Sylfaen" w:hAnsi="Sylfaen"/>
                <w:lang w:val="ka-GE"/>
              </w:rPr>
              <w:t>არსებობის</w:t>
            </w:r>
            <w:r w:rsidRPr="006968F9">
              <w:rPr>
                <w:lang w:val="ka-GE"/>
              </w:rPr>
              <w:t xml:space="preserve"> </w:t>
            </w:r>
            <w:r w:rsidRPr="006968F9">
              <w:rPr>
                <w:rFonts w:ascii="Sylfaen" w:hAnsi="Sylfaen"/>
                <w:lang w:val="ka-GE"/>
              </w:rPr>
              <w:t>შემთხვევაში</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№1. </w:t>
            </w:r>
            <w:r w:rsidR="00BE27F4" w:rsidRPr="00843E0B">
              <w:rPr>
                <w:rFonts w:ascii="Sylfaen" w:hAnsi="Sylfaen"/>
                <w:b/>
                <w:lang w:val="ka-GE"/>
              </w:rPr>
              <w:t>საქართველოს ორგანული კანონის პრო</w:t>
            </w:r>
            <w:r w:rsidR="00843E0B" w:rsidRPr="00843E0B">
              <w:rPr>
                <w:rFonts w:ascii="Sylfaen" w:hAnsi="Sylfaen"/>
                <w:b/>
                <w:lang w:val="ka-GE"/>
              </w:rPr>
              <w:t>ე</w:t>
            </w:r>
            <w:r w:rsidR="00BE27F4" w:rsidRPr="00843E0B">
              <w:rPr>
                <w:rFonts w:ascii="Sylfaen" w:hAnsi="Sylfaen"/>
                <w:b/>
                <w:lang w:val="ka-GE"/>
              </w:rPr>
              <w:t>ქტი „საქართველოს ორგანულ კანონში „საქართველოს შრომის კოდექსი“ ცვლილების შეტანის შესახებ“</w:t>
            </w:r>
          </w:p>
          <w:p w:rsidR="00381570" w:rsidRPr="006968F9" w:rsidRDefault="00381570" w:rsidP="00E335BB">
            <w:pPr>
              <w:rPr>
                <w:lang w:val="ka-GE"/>
              </w:rPr>
            </w:pPr>
          </w:p>
          <w:p w:rsidR="00381570" w:rsidRDefault="00381570" w:rsidP="00E335BB">
            <w:pPr>
              <w:rPr>
                <w:rFonts w:ascii="Sylfaen" w:hAnsi="Sylfaen"/>
                <w:b/>
                <w:lang w:val="ka-GE"/>
              </w:rPr>
            </w:pPr>
            <w:r w:rsidRPr="006968F9">
              <w:rPr>
                <w:lang w:val="ka-GE"/>
              </w:rPr>
              <w:t xml:space="preserve">№2. </w:t>
            </w:r>
            <w:r w:rsidR="00A80963" w:rsidRPr="00843E0B">
              <w:rPr>
                <w:rFonts w:ascii="Sylfaen" w:hAnsi="Sylfaen"/>
                <w:b/>
                <w:lang w:val="ka-GE"/>
              </w:rPr>
              <w:t xml:space="preserve">საქართველოს კანონის პროექტი </w:t>
            </w:r>
            <w:r w:rsidR="00A80963" w:rsidRPr="0012264C">
              <w:rPr>
                <w:rFonts w:ascii="Sylfaen" w:hAnsi="Sylfaen"/>
                <w:b/>
                <w:lang w:val="ka-GE"/>
              </w:rPr>
              <w:t>„შრომის ინსპექციის შესახებ“</w:t>
            </w:r>
          </w:p>
          <w:p w:rsidR="00A80963" w:rsidRDefault="00A80963" w:rsidP="00E335BB">
            <w:pPr>
              <w:rPr>
                <w:lang w:val="ka-GE"/>
              </w:rPr>
            </w:pPr>
          </w:p>
          <w:p w:rsidR="00A80963" w:rsidRDefault="00A80963" w:rsidP="00A80963">
            <w:pPr>
              <w:rPr>
                <w:rFonts w:ascii="Sylfaen" w:hAnsi="Sylfaen"/>
                <w:b/>
                <w:lang w:val="ka-GE"/>
              </w:rPr>
            </w:pPr>
            <w:r w:rsidRPr="006968F9">
              <w:rPr>
                <w:lang w:val="ka-GE"/>
              </w:rPr>
              <w:t>№</w:t>
            </w:r>
            <w:r>
              <w:rPr>
                <w:lang w:val="ka-GE"/>
              </w:rPr>
              <w:t>3</w:t>
            </w:r>
            <w:r w:rsidRPr="006968F9">
              <w:rPr>
                <w:lang w:val="ka-GE"/>
              </w:rPr>
              <w:t xml:space="preserve">. </w:t>
            </w:r>
            <w:r w:rsidRPr="00843E0B">
              <w:rPr>
                <w:rFonts w:ascii="Sylfaen" w:hAnsi="Sylfaen"/>
                <w:b/>
                <w:lang w:val="ka-GE"/>
              </w:rPr>
              <w:t xml:space="preserve">საქართველოს კანონის </w:t>
            </w:r>
            <w:r w:rsidRPr="0012264C">
              <w:rPr>
                <w:rFonts w:ascii="Sylfaen" w:hAnsi="Sylfaen"/>
                <w:b/>
                <w:lang w:val="ka-GE"/>
              </w:rPr>
              <w:t xml:space="preserve">„შრომის </w:t>
            </w:r>
            <w:r>
              <w:rPr>
                <w:rFonts w:ascii="Sylfaen" w:hAnsi="Sylfaen"/>
                <w:b/>
                <w:lang w:val="ka-GE"/>
              </w:rPr>
              <w:t>უსაფრთოების</w:t>
            </w:r>
            <w:r w:rsidRPr="0012264C">
              <w:rPr>
                <w:rFonts w:ascii="Sylfaen" w:hAnsi="Sylfaen"/>
                <w:b/>
                <w:lang w:val="ka-GE"/>
              </w:rPr>
              <w:t xml:space="preserve"> შესახებ“</w:t>
            </w:r>
          </w:p>
          <w:p w:rsidR="000E2680" w:rsidRDefault="000E2680" w:rsidP="00A80963">
            <w:pPr>
              <w:rPr>
                <w:rFonts w:ascii="Sylfaen" w:hAnsi="Sylfaen"/>
                <w:b/>
                <w:lang w:val="ka-GE"/>
              </w:rPr>
            </w:pPr>
          </w:p>
          <w:p w:rsidR="000E2680" w:rsidRPr="000E2680" w:rsidRDefault="000E2680" w:rsidP="00A80963">
            <w:pPr>
              <w:rPr>
                <w:rFonts w:ascii="Sylfaen" w:hAnsi="Sylfaen"/>
                <w:b/>
                <w:bCs/>
                <w:lang w:val="ka-GE"/>
              </w:rPr>
            </w:pPr>
            <w:r w:rsidRPr="000E2680">
              <w:rPr>
                <w:b/>
                <w:bCs/>
                <w:lang w:val="ka-GE"/>
              </w:rPr>
              <w:t xml:space="preserve">№4. </w:t>
            </w:r>
            <w:r w:rsidRPr="000E2680">
              <w:rPr>
                <w:rFonts w:ascii="Sylfaen" w:hAnsi="Sylfaen"/>
                <w:b/>
                <w:bCs/>
                <w:lang w:val="ka-GE"/>
              </w:rPr>
              <w:t xml:space="preserve">საქართველოს ორგანული კანონი „პროფესიული კავშირების შესახებ“. </w:t>
            </w:r>
          </w:p>
          <w:p w:rsidR="00A80963" w:rsidRPr="006968F9" w:rsidRDefault="00A80963"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შესაბამისობა</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სშ</w:t>
            </w:r>
            <w:r w:rsidRPr="006968F9">
              <w:rPr>
                <w:lang w:val="ka-GE"/>
              </w:rPr>
              <w:t xml:space="preserve"> − </w:t>
            </w:r>
            <w:r w:rsidRPr="006968F9">
              <w:rPr>
                <w:rFonts w:ascii="Sylfaen" w:hAnsi="Sylfaen"/>
                <w:lang w:val="ka-GE"/>
              </w:rPr>
              <w:t>სრულად</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ნშ</w:t>
            </w:r>
            <w:r w:rsidRPr="006968F9">
              <w:rPr>
                <w:lang w:val="ka-GE"/>
              </w:rPr>
              <w:t xml:space="preserve"> − </w:t>
            </w:r>
            <w:r w:rsidRPr="006968F9">
              <w:rPr>
                <w:rFonts w:ascii="Sylfaen" w:hAnsi="Sylfaen"/>
                <w:lang w:val="ka-GE"/>
              </w:rPr>
              <w:t>ნაწილობრივ</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w:t>
            </w:r>
            <w:r w:rsidRPr="006968F9">
              <w:rPr>
                <w:lang w:val="ka-GE"/>
              </w:rPr>
              <w:t xml:space="preserve"> − </w:t>
            </w:r>
            <w:r w:rsidRPr="006968F9">
              <w:rPr>
                <w:rFonts w:ascii="Sylfaen" w:hAnsi="Sylfaen"/>
                <w:lang w:val="ka-GE"/>
              </w:rPr>
              <w:t>შეუსაბამო</w:t>
            </w:r>
          </w:p>
          <w:p w:rsidR="00381570" w:rsidRPr="006968F9" w:rsidRDefault="00381570" w:rsidP="00E335BB">
            <w:pPr>
              <w:rPr>
                <w:lang w:val="ka-GE"/>
              </w:rPr>
            </w:pPr>
          </w:p>
          <w:p w:rsidR="00381570" w:rsidRDefault="00381570" w:rsidP="00E335BB">
            <w:pPr>
              <w:rPr>
                <w:rFonts w:ascii="Sylfaen" w:hAnsi="Sylfaen"/>
                <w:lang w:val="ka-GE"/>
              </w:rPr>
            </w:pPr>
            <w:r w:rsidRPr="006968F9">
              <w:rPr>
                <w:lang w:val="ka-GE"/>
              </w:rPr>
              <w:t xml:space="preserve">  </w:t>
            </w:r>
            <w:r w:rsidRPr="006968F9">
              <w:rPr>
                <w:rFonts w:ascii="Sylfaen" w:hAnsi="Sylfaen"/>
                <w:lang w:val="ka-GE"/>
              </w:rPr>
              <w:t>ას</w:t>
            </w:r>
            <w:r w:rsidRPr="006968F9">
              <w:rPr>
                <w:lang w:val="ka-GE"/>
              </w:rPr>
              <w:t xml:space="preserve"> − </w:t>
            </w:r>
            <w:r w:rsidRPr="006968F9">
              <w:rPr>
                <w:rFonts w:ascii="Sylfaen" w:hAnsi="Sylfaen"/>
                <w:lang w:val="ka-GE"/>
              </w:rPr>
              <w:t>არასავალდებულო</w:t>
            </w:r>
          </w:p>
          <w:p w:rsidR="00423AA7" w:rsidRDefault="00423AA7" w:rsidP="00E335BB">
            <w:pPr>
              <w:rPr>
                <w:rFonts w:ascii="Sylfaen" w:hAnsi="Sylfaen"/>
                <w:lang w:val="ka-GE"/>
              </w:rPr>
            </w:pPr>
          </w:p>
        </w:tc>
      </w:tr>
      <w:tr w:rsidR="00A45F51" w:rsidRPr="006968F9" w:rsidTr="00184B49">
        <w:tc>
          <w:tcPr>
            <w:tcW w:w="648" w:type="dxa"/>
          </w:tcPr>
          <w:p w:rsidR="00381570" w:rsidRPr="006968F9" w:rsidRDefault="00381570" w:rsidP="00E335BB">
            <w:pPr>
              <w:jc w:val="center"/>
              <w:rPr>
                <w:rFonts w:ascii="Sylfaen" w:hAnsi="Sylfaen"/>
                <w:b/>
                <w:lang w:val="ka-GE"/>
              </w:rPr>
            </w:pPr>
            <w:r>
              <w:rPr>
                <w:rFonts w:ascii="Sylfaen" w:hAnsi="Sylfaen"/>
                <w:b/>
                <w:lang w:val="ka-GE"/>
              </w:rPr>
              <w:t>1</w:t>
            </w:r>
          </w:p>
        </w:tc>
        <w:tc>
          <w:tcPr>
            <w:tcW w:w="2307" w:type="dxa"/>
          </w:tcPr>
          <w:p w:rsidR="00381570" w:rsidRPr="006968F9" w:rsidRDefault="00381570" w:rsidP="00E335BB">
            <w:pPr>
              <w:jc w:val="center"/>
              <w:rPr>
                <w:rFonts w:ascii="Sylfaen" w:hAnsi="Sylfaen"/>
                <w:b/>
                <w:lang w:val="ka-GE"/>
              </w:rPr>
            </w:pPr>
            <w:r>
              <w:rPr>
                <w:rFonts w:ascii="Sylfaen" w:hAnsi="Sylfaen"/>
                <w:b/>
                <w:lang w:val="ka-GE"/>
              </w:rPr>
              <w:t>2</w:t>
            </w:r>
          </w:p>
        </w:tc>
        <w:tc>
          <w:tcPr>
            <w:tcW w:w="357" w:type="dxa"/>
          </w:tcPr>
          <w:p w:rsidR="00381570" w:rsidRPr="006968F9" w:rsidRDefault="00381570" w:rsidP="00E335BB">
            <w:pPr>
              <w:jc w:val="center"/>
              <w:rPr>
                <w:rFonts w:ascii="Sylfaen" w:hAnsi="Sylfaen"/>
                <w:b/>
                <w:lang w:val="ka-GE"/>
              </w:rPr>
            </w:pPr>
            <w:r>
              <w:rPr>
                <w:rFonts w:ascii="Sylfaen" w:hAnsi="Sylfaen"/>
                <w:b/>
                <w:lang w:val="ka-GE"/>
              </w:rPr>
              <w:t>3</w:t>
            </w:r>
          </w:p>
        </w:tc>
        <w:tc>
          <w:tcPr>
            <w:tcW w:w="666" w:type="dxa"/>
          </w:tcPr>
          <w:p w:rsidR="00381570" w:rsidRPr="006968F9" w:rsidRDefault="00381570" w:rsidP="00E335BB">
            <w:pPr>
              <w:jc w:val="center"/>
              <w:rPr>
                <w:rFonts w:ascii="Sylfaen" w:hAnsi="Sylfaen"/>
                <w:b/>
                <w:lang w:val="ka-GE"/>
              </w:rPr>
            </w:pPr>
            <w:r>
              <w:rPr>
                <w:rFonts w:ascii="Sylfaen" w:hAnsi="Sylfaen"/>
                <w:b/>
                <w:lang w:val="ka-GE"/>
              </w:rPr>
              <w:t>4</w:t>
            </w:r>
          </w:p>
        </w:tc>
        <w:tc>
          <w:tcPr>
            <w:tcW w:w="2970" w:type="dxa"/>
          </w:tcPr>
          <w:p w:rsidR="00381570" w:rsidRPr="006968F9" w:rsidRDefault="00381570" w:rsidP="00E335BB">
            <w:pPr>
              <w:jc w:val="center"/>
              <w:rPr>
                <w:rFonts w:ascii="Sylfaen" w:hAnsi="Sylfaen"/>
                <w:b/>
                <w:lang w:val="ka-GE"/>
              </w:rPr>
            </w:pPr>
            <w:r>
              <w:rPr>
                <w:rFonts w:ascii="Sylfaen" w:hAnsi="Sylfaen"/>
                <w:b/>
                <w:lang w:val="ka-GE"/>
              </w:rPr>
              <w:t>5</w:t>
            </w:r>
          </w:p>
        </w:tc>
        <w:tc>
          <w:tcPr>
            <w:tcW w:w="508" w:type="dxa"/>
          </w:tcPr>
          <w:p w:rsidR="00381570" w:rsidRPr="006968F9" w:rsidRDefault="00381570" w:rsidP="00E335BB">
            <w:pPr>
              <w:jc w:val="center"/>
              <w:rPr>
                <w:rFonts w:ascii="Sylfaen" w:hAnsi="Sylfaen"/>
                <w:b/>
                <w:lang w:val="ka-GE"/>
              </w:rPr>
            </w:pPr>
            <w:r>
              <w:rPr>
                <w:rFonts w:ascii="Sylfaen" w:hAnsi="Sylfaen"/>
                <w:b/>
                <w:lang w:val="ka-GE"/>
              </w:rPr>
              <w:t>6</w:t>
            </w:r>
          </w:p>
        </w:tc>
        <w:tc>
          <w:tcPr>
            <w:tcW w:w="5612" w:type="dxa"/>
          </w:tcPr>
          <w:p w:rsidR="00381570" w:rsidRPr="006968F9" w:rsidRDefault="00381570" w:rsidP="00E335BB">
            <w:pPr>
              <w:jc w:val="center"/>
              <w:rPr>
                <w:rFonts w:ascii="Sylfaen" w:hAnsi="Sylfaen"/>
                <w:b/>
                <w:lang w:val="ka-GE"/>
              </w:rPr>
            </w:pPr>
            <w:r>
              <w:rPr>
                <w:rFonts w:ascii="Sylfaen" w:hAnsi="Sylfaen"/>
                <w:b/>
                <w:lang w:val="ka-GE"/>
              </w:rPr>
              <w:t>7</w:t>
            </w:r>
          </w:p>
        </w:tc>
      </w:tr>
      <w:tr w:rsidR="00E62585" w:rsidRPr="00607F01" w:rsidTr="00184B49">
        <w:tc>
          <w:tcPr>
            <w:tcW w:w="648" w:type="dxa"/>
          </w:tcPr>
          <w:p w:rsidR="00E62585" w:rsidRDefault="00607F01" w:rsidP="00607F01">
            <w:pPr>
              <w:jc w:val="both"/>
              <w:rPr>
                <w:rFonts w:ascii="Sylfaen" w:hAnsi="Sylfaen"/>
                <w:lang w:val="ka-GE"/>
              </w:rPr>
            </w:pPr>
            <w:r w:rsidRPr="00607F01">
              <w:rPr>
                <w:rFonts w:ascii="Sylfaen" w:hAnsi="Sylfaen"/>
                <w:lang w:val="ka-GE"/>
              </w:rPr>
              <w:t>1</w:t>
            </w:r>
            <w:r w:rsidR="00CA45F3">
              <w:rPr>
                <w:rFonts w:ascii="Sylfaen" w:hAnsi="Sylfaen"/>
                <w:lang w:val="ka-GE"/>
              </w:rPr>
              <w:t>.1.</w:t>
            </w: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CA45F3" w:rsidRPr="00607F01" w:rsidRDefault="00CA45F3" w:rsidP="00607F01">
            <w:pPr>
              <w:jc w:val="both"/>
              <w:rPr>
                <w:rFonts w:ascii="Sylfaen" w:hAnsi="Sylfaen"/>
                <w:lang w:val="ka-GE"/>
              </w:rPr>
            </w:pPr>
          </w:p>
        </w:tc>
        <w:tc>
          <w:tcPr>
            <w:tcW w:w="2307" w:type="dxa"/>
          </w:tcPr>
          <w:p w:rsidR="00A80963" w:rsidRPr="00A80963" w:rsidRDefault="00A80963" w:rsidP="00A80963">
            <w:pPr>
              <w:jc w:val="both"/>
              <w:rPr>
                <w:rFonts w:ascii="Sylfaen" w:hAnsi="Sylfaen"/>
                <w:lang w:val="ka-GE"/>
              </w:rPr>
            </w:pPr>
            <w:r w:rsidRPr="00A80963">
              <w:rPr>
                <w:rFonts w:ascii="Sylfaen" w:hAnsi="Sylfaen" w:cs="Sylfaen"/>
                <w:lang w:val="ka-GE"/>
              </w:rPr>
              <w:lastRenderedPageBreak/>
              <w:t>წინამდებარე</w:t>
            </w:r>
            <w:r w:rsidRPr="00A80963">
              <w:rPr>
                <w:rFonts w:ascii="Sylfaen" w:hAnsi="Sylfaen"/>
                <w:lang w:val="ka-GE"/>
              </w:rPr>
              <w:t xml:space="preserve"> დირექტივის მიზანი არის შექმნას </w:t>
            </w:r>
            <w:r w:rsidRPr="00A80963">
              <w:rPr>
                <w:rFonts w:ascii="Sylfaen" w:hAnsi="Sylfaen"/>
                <w:lang w:val="ka-GE"/>
              </w:rPr>
              <w:lastRenderedPageBreak/>
              <w:t xml:space="preserve">ზოგადი სტრუქტურა, რომლითაც დაწესდება მინიმალური მოთხოვნები თანამეგობრობის ფარგლებში საწარმოებსა და დაწესებულებებში დასაქმებულთათვის ინფორმაციის მიწოდებისა და კონსულტაციების გავლის უფლებასთან მიმართებაში. </w:t>
            </w:r>
          </w:p>
          <w:p w:rsidR="00A80963" w:rsidRDefault="00A80963" w:rsidP="00A80963">
            <w:pPr>
              <w:jc w:val="both"/>
              <w:rPr>
                <w:rFonts w:ascii="Sylfaen" w:hAnsi="Sylfaen" w:cs="Sylfaen"/>
                <w:lang w:val="ka-GE"/>
              </w:rPr>
            </w:pPr>
          </w:p>
          <w:p w:rsidR="00A80963" w:rsidRPr="004360C5" w:rsidRDefault="00A80963" w:rsidP="00A80963">
            <w:pPr>
              <w:pStyle w:val="ListParagraph"/>
              <w:rPr>
                <w:rFonts w:ascii="Sylfaen" w:hAnsi="Sylfaen"/>
                <w:lang w:val="ka-GE"/>
              </w:rPr>
            </w:pPr>
          </w:p>
          <w:p w:rsidR="00E62585" w:rsidRPr="00607F01" w:rsidRDefault="00E62585" w:rsidP="00607F01">
            <w:pPr>
              <w:jc w:val="both"/>
              <w:rPr>
                <w:rFonts w:ascii="Sylfaen" w:hAnsi="Sylfaen"/>
                <w:lang w:val="ka-GE"/>
              </w:rPr>
            </w:pPr>
          </w:p>
        </w:tc>
        <w:tc>
          <w:tcPr>
            <w:tcW w:w="357" w:type="dxa"/>
          </w:tcPr>
          <w:p w:rsidR="00E62585" w:rsidRPr="00607F01" w:rsidRDefault="00423AA7" w:rsidP="00607F01">
            <w:pPr>
              <w:jc w:val="both"/>
              <w:rPr>
                <w:rFonts w:ascii="Sylfaen" w:hAnsi="Sylfaen"/>
                <w:lang w:val="ka-GE"/>
              </w:rPr>
            </w:pPr>
            <w:r>
              <w:rPr>
                <w:rFonts w:ascii="Sylfaen" w:hAnsi="Sylfaen"/>
                <w:lang w:val="ka-GE"/>
              </w:rPr>
              <w:lastRenderedPageBreak/>
              <w:t>1</w:t>
            </w:r>
          </w:p>
        </w:tc>
        <w:tc>
          <w:tcPr>
            <w:tcW w:w="666" w:type="dxa"/>
          </w:tcPr>
          <w:p w:rsidR="00423AA7" w:rsidRDefault="00423AA7" w:rsidP="00607F01">
            <w:pPr>
              <w:jc w:val="both"/>
              <w:rPr>
                <w:rFonts w:ascii="Sylfaen" w:hAnsi="Sylfaen"/>
                <w:lang w:val="ka-GE"/>
              </w:rPr>
            </w:pPr>
            <w:r>
              <w:rPr>
                <w:rFonts w:ascii="Sylfaen" w:hAnsi="Sylfaen"/>
                <w:lang w:val="ka-GE"/>
              </w:rPr>
              <w:t>70.1</w:t>
            </w: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r>
              <w:rPr>
                <w:rFonts w:ascii="Sylfaen" w:hAnsi="Sylfaen"/>
                <w:lang w:val="ka-GE"/>
              </w:rPr>
              <w:t>70.2</w:t>
            </w: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Default="000E2680" w:rsidP="00607F01">
            <w:pPr>
              <w:jc w:val="both"/>
              <w:rPr>
                <w:rFonts w:ascii="Sylfaen" w:hAnsi="Sylfaen"/>
                <w:lang w:val="ka-GE"/>
              </w:rPr>
            </w:pPr>
          </w:p>
          <w:p w:rsidR="000E2680" w:rsidRPr="00607F01" w:rsidRDefault="000E2680" w:rsidP="00607F01">
            <w:pPr>
              <w:jc w:val="both"/>
              <w:rPr>
                <w:rFonts w:ascii="Sylfaen" w:hAnsi="Sylfaen"/>
                <w:lang w:val="ka-GE"/>
              </w:rPr>
            </w:pPr>
          </w:p>
        </w:tc>
        <w:tc>
          <w:tcPr>
            <w:tcW w:w="2970" w:type="dxa"/>
          </w:tcPr>
          <w:p w:rsidR="00423AA7" w:rsidRPr="006C76CA" w:rsidRDefault="00423AA7" w:rsidP="00423AA7">
            <w:pPr>
              <w:pStyle w:val="BodyText"/>
              <w:spacing w:line="244" w:lineRule="auto"/>
              <w:ind w:left="146" w:right="108"/>
              <w:jc w:val="both"/>
              <w:rPr>
                <w:sz w:val="22"/>
                <w:szCs w:val="22"/>
                <w:lang w:val="ka-GE"/>
              </w:rPr>
            </w:pPr>
            <w:r w:rsidRPr="006C76CA">
              <w:rPr>
                <w:sz w:val="22"/>
                <w:szCs w:val="22"/>
                <w:lang w:val="ka-GE"/>
              </w:rPr>
              <w:lastRenderedPageBreak/>
              <w:t xml:space="preserve">საწარმოში, სადაც რეგულარულად დასაქმებულია </w:t>
            </w:r>
            <w:r w:rsidRPr="006C76CA">
              <w:rPr>
                <w:sz w:val="22"/>
                <w:szCs w:val="22"/>
                <w:lang w:val="ka-GE"/>
              </w:rPr>
              <w:lastRenderedPageBreak/>
              <w:t xml:space="preserve">არანაკლებ 50 დასაქმებული, დამსაქმებელი ვალდებულია უზრუნველყოს ინფორმაციის მიწოდება  და კონსულტაციის გამართვა წინამდებარე თავით გათვალისწინებული წესის  შესაბამისად. </w:t>
            </w:r>
          </w:p>
          <w:p w:rsidR="00423AA7" w:rsidRDefault="00423AA7" w:rsidP="00423AA7">
            <w:pPr>
              <w:pStyle w:val="BodyText"/>
              <w:spacing w:line="244" w:lineRule="auto"/>
              <w:ind w:left="146" w:right="108"/>
              <w:jc w:val="both"/>
              <w:rPr>
                <w:sz w:val="22"/>
                <w:szCs w:val="22"/>
                <w:lang w:val="ka-GE"/>
              </w:rPr>
            </w:pPr>
          </w:p>
          <w:p w:rsidR="00423AA7" w:rsidRPr="006C76CA" w:rsidRDefault="00423AA7" w:rsidP="00423AA7">
            <w:pPr>
              <w:pStyle w:val="BodyText"/>
              <w:spacing w:line="244" w:lineRule="auto"/>
              <w:ind w:left="146" w:right="108"/>
              <w:jc w:val="both"/>
              <w:rPr>
                <w:sz w:val="22"/>
                <w:szCs w:val="22"/>
                <w:lang w:val="ka-GE"/>
              </w:rPr>
            </w:pPr>
            <w:r w:rsidRPr="006C76CA">
              <w:rPr>
                <w:sz w:val="22"/>
                <w:szCs w:val="22"/>
                <w:lang w:val="ka-GE"/>
              </w:rPr>
              <w:t>კონსულტაციასა და ინფორმაციის მიწოდებაზე დასაქმებულთა უფლება შესაძლოა განხორციელდეს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rsidR="00423AA7" w:rsidRPr="006C76CA" w:rsidRDefault="00423AA7" w:rsidP="00423AA7">
            <w:pPr>
              <w:pStyle w:val="BodyText"/>
              <w:spacing w:line="244" w:lineRule="auto"/>
              <w:ind w:left="146" w:right="108"/>
              <w:jc w:val="both"/>
              <w:rPr>
                <w:sz w:val="22"/>
                <w:szCs w:val="22"/>
                <w:lang w:val="ka-GE"/>
              </w:rPr>
            </w:pPr>
            <w:r w:rsidRPr="006C76CA">
              <w:rPr>
                <w:sz w:val="22"/>
                <w:szCs w:val="22"/>
                <w:lang w:val="ka-GE"/>
              </w:rPr>
              <w:t xml:space="preserve">ა) ამ კანონის მე-3 მუხლით გათვალისწინებულ დასაქმებულთა გაერთიანების </w:t>
            </w:r>
            <w:r w:rsidRPr="006C76CA">
              <w:rPr>
                <w:sz w:val="22"/>
                <w:szCs w:val="22"/>
                <w:lang w:val="ka-GE"/>
              </w:rPr>
              <w:lastRenderedPageBreak/>
              <w:t xml:space="preserve">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rsidR="00E62585" w:rsidRPr="003F34B6" w:rsidRDefault="00423AA7" w:rsidP="003F34B6">
            <w:pPr>
              <w:pStyle w:val="BodyText"/>
              <w:spacing w:line="244" w:lineRule="auto"/>
              <w:ind w:left="146" w:right="108"/>
              <w:jc w:val="both"/>
              <w:rPr>
                <w:sz w:val="22"/>
                <w:szCs w:val="22"/>
                <w:lang w:val="ka-GE"/>
              </w:rPr>
            </w:pPr>
            <w:r w:rsidRPr="006C76CA">
              <w:rPr>
                <w:sz w:val="22"/>
                <w:szCs w:val="22"/>
                <w:lang w:val="ka-GE"/>
              </w:rPr>
              <w:t>ბ) ამ მუხლის მე</w:t>
            </w:r>
            <w:r>
              <w:rPr>
                <w:sz w:val="22"/>
                <w:szCs w:val="22"/>
                <w:lang w:val="ka-GE"/>
              </w:rPr>
              <w:t>-3</w:t>
            </w:r>
            <w:r w:rsidRPr="006C76CA">
              <w:rPr>
                <w:sz w:val="22"/>
                <w:szCs w:val="22"/>
                <w:lang w:val="ka-GE"/>
              </w:rPr>
              <w:t xml:space="preserve"> პუნქტის შესაბამისად არჩეულ დასაქმებულთა უფლებამოსილ წარმომადგენლებს.</w:t>
            </w:r>
          </w:p>
        </w:tc>
        <w:tc>
          <w:tcPr>
            <w:tcW w:w="508" w:type="dxa"/>
          </w:tcPr>
          <w:p w:rsidR="00E62585" w:rsidRPr="00607F01" w:rsidRDefault="00423AA7" w:rsidP="00607F01">
            <w:pPr>
              <w:jc w:val="both"/>
              <w:rPr>
                <w:rFonts w:ascii="Sylfaen" w:hAnsi="Sylfaen"/>
                <w:lang w:val="ka-GE"/>
              </w:rPr>
            </w:pPr>
            <w:r>
              <w:rPr>
                <w:rFonts w:ascii="Sylfaen" w:hAnsi="Sylfaen"/>
                <w:lang w:val="ka-GE"/>
              </w:rPr>
              <w:lastRenderedPageBreak/>
              <w:t>ს</w:t>
            </w:r>
            <w:r w:rsidR="004D35EC">
              <w:rPr>
                <w:rFonts w:ascii="Sylfaen" w:hAnsi="Sylfaen"/>
                <w:lang w:val="ka-GE"/>
              </w:rPr>
              <w:t>შ</w:t>
            </w:r>
          </w:p>
        </w:tc>
        <w:tc>
          <w:tcPr>
            <w:tcW w:w="5612" w:type="dxa"/>
          </w:tcPr>
          <w:p w:rsidR="00E62585" w:rsidRPr="00607F01" w:rsidRDefault="00423AA7" w:rsidP="004D35EC">
            <w:pPr>
              <w:jc w:val="both"/>
              <w:rPr>
                <w:rFonts w:ascii="Sylfaen" w:hAnsi="Sylfaen"/>
                <w:lang w:val="ka-GE"/>
              </w:rPr>
            </w:pPr>
            <w:r>
              <w:rPr>
                <w:rFonts w:ascii="Sylfaen" w:hAnsi="Sylfaen"/>
                <w:lang w:val="ka-GE"/>
              </w:rPr>
              <w:t xml:space="preserve">წარმოდგენილ კანონპროექტში სამუშაო ადგილზე დამსაქმებელსა და დასაქმებულთა შორის ინფორმაციის მიწოდების და კონსულტაციის </w:t>
            </w:r>
            <w:r>
              <w:rPr>
                <w:rFonts w:ascii="Sylfaen" w:hAnsi="Sylfaen"/>
                <w:lang w:val="ka-GE"/>
              </w:rPr>
              <w:lastRenderedPageBreak/>
              <w:t xml:space="preserve">გამართვის თაობაზე ცალკე თავის შემოტანა ემსახურება სწორედ დირექტივის ამ დებულებით განსაზღვრულ მიზანს. </w:t>
            </w:r>
            <w:r w:rsidR="006044FD">
              <w:rPr>
                <w:rFonts w:ascii="Sylfaen" w:hAnsi="Sylfaen"/>
                <w:lang w:val="ka-GE"/>
              </w:rPr>
              <w:t xml:space="preserve"> </w:t>
            </w:r>
          </w:p>
        </w:tc>
      </w:tr>
      <w:tr w:rsidR="003F34B6" w:rsidRPr="00607F01" w:rsidTr="00184B49">
        <w:tc>
          <w:tcPr>
            <w:tcW w:w="648" w:type="dxa"/>
          </w:tcPr>
          <w:p w:rsidR="003F34B6" w:rsidRDefault="003F34B6" w:rsidP="003F34B6">
            <w:pPr>
              <w:jc w:val="both"/>
              <w:rPr>
                <w:rFonts w:ascii="Sylfaen" w:hAnsi="Sylfaen"/>
                <w:lang w:val="ka-GE"/>
              </w:rPr>
            </w:pPr>
            <w:r>
              <w:rPr>
                <w:rFonts w:ascii="Sylfaen" w:hAnsi="Sylfaen"/>
                <w:lang w:val="ka-GE"/>
              </w:rPr>
              <w:lastRenderedPageBreak/>
              <w:t>1.2.</w:t>
            </w: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Pr="00607F01" w:rsidRDefault="003F34B6" w:rsidP="003F34B6">
            <w:pPr>
              <w:jc w:val="both"/>
              <w:rPr>
                <w:rFonts w:ascii="Sylfaen" w:hAnsi="Sylfaen"/>
                <w:lang w:val="ka-GE"/>
              </w:rPr>
            </w:pPr>
          </w:p>
        </w:tc>
        <w:tc>
          <w:tcPr>
            <w:tcW w:w="2307" w:type="dxa"/>
          </w:tcPr>
          <w:p w:rsidR="003F34B6" w:rsidRPr="003F34B6" w:rsidRDefault="003F34B6" w:rsidP="003F34B6">
            <w:pPr>
              <w:jc w:val="both"/>
              <w:rPr>
                <w:rFonts w:ascii="Sylfaen" w:hAnsi="Sylfaen"/>
                <w:lang w:val="ka-GE"/>
              </w:rPr>
            </w:pPr>
            <w:r w:rsidRPr="00A80963">
              <w:rPr>
                <w:rFonts w:ascii="Sylfaen" w:hAnsi="Sylfaen" w:cs="Sylfaen"/>
                <w:lang w:val="ka-GE"/>
              </w:rPr>
              <w:lastRenderedPageBreak/>
              <w:t>ინფორმა</w:t>
            </w:r>
            <w:r w:rsidRPr="00A80963">
              <w:rPr>
                <w:rFonts w:ascii="Sylfaen" w:hAnsi="Sylfaen"/>
                <w:lang w:val="ka-GE"/>
              </w:rPr>
              <w:t xml:space="preserve">ციის მიწოდებისა და კონსულტაციების გავლის პრაქტიკული მექანიზმები უნდა განისაზღვროს და მიღებულ იქნეს ეროვნული კანონმდებლობისა და წევრ სახელმწიფოებში შრომითი ურთიერთობების პრაქტიკის შესაბამისად, იმ </w:t>
            </w:r>
            <w:r w:rsidRPr="00A80963">
              <w:rPr>
                <w:rFonts w:ascii="Sylfaen" w:hAnsi="Sylfaen"/>
                <w:lang w:val="ka-GE"/>
              </w:rPr>
              <w:lastRenderedPageBreak/>
              <w:t xml:space="preserve">ფორმით, რომ უზრუნველყოფილ იქნას მათ ეფექტურობა. </w:t>
            </w:r>
          </w:p>
        </w:tc>
        <w:tc>
          <w:tcPr>
            <w:tcW w:w="357" w:type="dxa"/>
          </w:tcPr>
          <w:p w:rsidR="003F34B6" w:rsidRPr="00CF0A20" w:rsidRDefault="00CF0A20" w:rsidP="00607F01">
            <w:pPr>
              <w:jc w:val="both"/>
              <w:rPr>
                <w:rFonts w:ascii="Sylfaen" w:hAnsi="Sylfaen"/>
              </w:rPr>
            </w:pPr>
            <w:r>
              <w:rPr>
                <w:rFonts w:ascii="Sylfaen" w:hAnsi="Sylfaen"/>
              </w:rPr>
              <w:lastRenderedPageBreak/>
              <w:t>1</w:t>
            </w:r>
          </w:p>
        </w:tc>
        <w:tc>
          <w:tcPr>
            <w:tcW w:w="666" w:type="dxa"/>
          </w:tcPr>
          <w:p w:rsidR="003F34B6" w:rsidRDefault="00CF0A20" w:rsidP="00607F01">
            <w:pPr>
              <w:jc w:val="both"/>
              <w:rPr>
                <w:rFonts w:ascii="Sylfaen" w:hAnsi="Sylfaen"/>
              </w:rPr>
            </w:pPr>
            <w:r>
              <w:rPr>
                <w:rFonts w:ascii="Sylfaen" w:hAnsi="Sylfaen"/>
              </w:rPr>
              <w:t>70.1</w:t>
            </w:r>
          </w:p>
          <w:p w:rsidR="00CF0A20" w:rsidRPr="00CF0A20" w:rsidRDefault="00CF0A20" w:rsidP="00607F01">
            <w:pPr>
              <w:jc w:val="both"/>
              <w:rPr>
                <w:rFonts w:ascii="Sylfaen" w:hAnsi="Sylfaen"/>
              </w:rPr>
            </w:pPr>
            <w:r>
              <w:rPr>
                <w:rFonts w:ascii="Sylfaen" w:hAnsi="Sylfaen"/>
              </w:rPr>
              <w:t>70.2</w:t>
            </w:r>
          </w:p>
        </w:tc>
        <w:tc>
          <w:tcPr>
            <w:tcW w:w="2970" w:type="dxa"/>
          </w:tcPr>
          <w:p w:rsidR="003F34B6" w:rsidRPr="00CF0A20" w:rsidRDefault="00CF0A20" w:rsidP="00CF0A20">
            <w:pPr>
              <w:pStyle w:val="BodyText"/>
              <w:spacing w:line="244" w:lineRule="auto"/>
              <w:ind w:left="146" w:right="108"/>
              <w:jc w:val="both"/>
              <w:rPr>
                <w:sz w:val="22"/>
                <w:szCs w:val="22"/>
                <w:lang w:val="ka-GE"/>
              </w:rPr>
            </w:pPr>
            <w:r>
              <w:rPr>
                <w:sz w:val="22"/>
                <w:szCs w:val="22"/>
                <w:lang w:val="ka-GE"/>
              </w:rPr>
              <w:t>იხ. პუნქტი 1.1.</w:t>
            </w:r>
          </w:p>
        </w:tc>
        <w:tc>
          <w:tcPr>
            <w:tcW w:w="508" w:type="dxa"/>
          </w:tcPr>
          <w:p w:rsidR="003F34B6" w:rsidRDefault="00CF0A20" w:rsidP="00607F01">
            <w:pPr>
              <w:jc w:val="both"/>
              <w:rPr>
                <w:rFonts w:ascii="Sylfaen" w:hAnsi="Sylfaen"/>
                <w:lang w:val="ka-GE"/>
              </w:rPr>
            </w:pPr>
            <w:r>
              <w:rPr>
                <w:rFonts w:ascii="Sylfaen" w:hAnsi="Sylfaen"/>
                <w:lang w:val="ka-GE"/>
              </w:rPr>
              <w:t>სშ</w:t>
            </w:r>
          </w:p>
        </w:tc>
        <w:tc>
          <w:tcPr>
            <w:tcW w:w="5612" w:type="dxa"/>
          </w:tcPr>
          <w:p w:rsidR="003F34B6" w:rsidRDefault="00CF0A20" w:rsidP="004D35EC">
            <w:pPr>
              <w:jc w:val="both"/>
              <w:rPr>
                <w:rFonts w:ascii="Sylfaen" w:hAnsi="Sylfaen"/>
                <w:lang w:val="ka-GE"/>
              </w:rPr>
            </w:pPr>
            <w:r>
              <w:rPr>
                <w:rFonts w:ascii="Sylfaen" w:hAnsi="Sylfaen"/>
                <w:lang w:val="ka-GE"/>
              </w:rPr>
              <w:t>იხ.</w:t>
            </w:r>
            <w:r>
              <w:rPr>
                <w:lang w:val="ka-GE"/>
              </w:rPr>
              <w:t>პუნქტი 1.1</w:t>
            </w:r>
          </w:p>
        </w:tc>
      </w:tr>
      <w:tr w:rsidR="003F34B6" w:rsidRPr="00607F01" w:rsidTr="00184B49">
        <w:tc>
          <w:tcPr>
            <w:tcW w:w="648" w:type="dxa"/>
          </w:tcPr>
          <w:p w:rsidR="003F34B6" w:rsidRDefault="003F34B6" w:rsidP="003F34B6">
            <w:pPr>
              <w:jc w:val="both"/>
              <w:rPr>
                <w:rFonts w:ascii="Sylfaen" w:hAnsi="Sylfaen"/>
                <w:lang w:val="ka-GE"/>
              </w:rPr>
            </w:pPr>
            <w:r>
              <w:rPr>
                <w:rFonts w:ascii="Sylfaen" w:hAnsi="Sylfaen"/>
                <w:lang w:val="ka-GE"/>
              </w:rPr>
              <w:lastRenderedPageBreak/>
              <w:t>1.3.</w:t>
            </w:r>
          </w:p>
        </w:tc>
        <w:tc>
          <w:tcPr>
            <w:tcW w:w="2307" w:type="dxa"/>
          </w:tcPr>
          <w:p w:rsidR="003F34B6" w:rsidRPr="003F34B6" w:rsidRDefault="003F34B6" w:rsidP="003F34B6">
            <w:pPr>
              <w:jc w:val="both"/>
              <w:rPr>
                <w:rFonts w:ascii="Sylfaen" w:hAnsi="Sylfaen"/>
                <w:lang w:val="ka-GE"/>
              </w:rPr>
            </w:pPr>
            <w:r w:rsidRPr="00A80963">
              <w:rPr>
                <w:rFonts w:ascii="Sylfaen" w:hAnsi="Sylfaen" w:cs="Sylfaen"/>
                <w:lang w:val="ka-GE"/>
              </w:rPr>
              <w:t>ინფორმაციის</w:t>
            </w:r>
            <w:r w:rsidRPr="00A80963">
              <w:rPr>
                <w:rFonts w:ascii="Sylfaen" w:hAnsi="Sylfaen"/>
                <w:lang w:val="ka-GE"/>
              </w:rPr>
              <w:t xml:space="preserve"> მიწოდებისა და კონსულტაციების გავლის პრაქტიკული მექანიზმების განსაზღვრის ან იმპლემენტაციის დროს, დამსაქმებელი და დასაქმებულთა წარმომადგენლები უნდა მუშაობდნენ ურთიერთთანამშრომლობის ატმოსფეროში და მათი ორმხრივი უფლებებისა და ვალდებულებების გათვალისწინებით, საწარმოს ან დაწესებულების და დასაქმებულების ინტერესების მხედველობაში მიღებით. </w:t>
            </w:r>
          </w:p>
        </w:tc>
        <w:tc>
          <w:tcPr>
            <w:tcW w:w="357" w:type="dxa"/>
          </w:tcPr>
          <w:p w:rsidR="003F34B6" w:rsidRPr="00CF0A20" w:rsidRDefault="00CF0A20" w:rsidP="00607F01">
            <w:pPr>
              <w:jc w:val="both"/>
              <w:rPr>
                <w:rFonts w:ascii="Sylfaen" w:hAnsi="Sylfaen"/>
              </w:rPr>
            </w:pPr>
            <w:r>
              <w:rPr>
                <w:rFonts w:ascii="Sylfaen" w:hAnsi="Sylfaen"/>
              </w:rPr>
              <w:t>1</w:t>
            </w:r>
          </w:p>
        </w:tc>
        <w:tc>
          <w:tcPr>
            <w:tcW w:w="666" w:type="dxa"/>
          </w:tcPr>
          <w:p w:rsidR="00CF0A20" w:rsidRDefault="00CF0A20" w:rsidP="00CF0A20">
            <w:pPr>
              <w:jc w:val="both"/>
              <w:rPr>
                <w:rFonts w:ascii="Sylfaen" w:hAnsi="Sylfaen"/>
              </w:rPr>
            </w:pPr>
            <w:r>
              <w:rPr>
                <w:rFonts w:ascii="Sylfaen" w:hAnsi="Sylfaen"/>
              </w:rPr>
              <w:t>70.1</w:t>
            </w:r>
          </w:p>
          <w:p w:rsidR="003F34B6" w:rsidRPr="00CF0A20" w:rsidRDefault="00CF0A20" w:rsidP="00CF0A20">
            <w:pPr>
              <w:jc w:val="both"/>
              <w:rPr>
                <w:rFonts w:ascii="Sylfaen" w:hAnsi="Sylfaen"/>
              </w:rPr>
            </w:pPr>
            <w:r>
              <w:rPr>
                <w:rFonts w:ascii="Sylfaen" w:hAnsi="Sylfaen"/>
              </w:rPr>
              <w:t>70.2</w:t>
            </w:r>
          </w:p>
        </w:tc>
        <w:tc>
          <w:tcPr>
            <w:tcW w:w="2970" w:type="dxa"/>
          </w:tcPr>
          <w:p w:rsidR="003F34B6" w:rsidRPr="006C76CA" w:rsidRDefault="00CF0A20" w:rsidP="00423AA7">
            <w:pPr>
              <w:pStyle w:val="BodyText"/>
              <w:spacing w:line="244" w:lineRule="auto"/>
              <w:ind w:left="146" w:right="108"/>
              <w:jc w:val="both"/>
              <w:rPr>
                <w:sz w:val="22"/>
                <w:szCs w:val="22"/>
                <w:lang w:val="ka-GE"/>
              </w:rPr>
            </w:pPr>
            <w:r>
              <w:rPr>
                <w:sz w:val="22"/>
                <w:szCs w:val="22"/>
                <w:lang w:val="ka-GE"/>
              </w:rPr>
              <w:t>იხ. პუნქტი 1.1.</w:t>
            </w:r>
          </w:p>
        </w:tc>
        <w:tc>
          <w:tcPr>
            <w:tcW w:w="508" w:type="dxa"/>
          </w:tcPr>
          <w:p w:rsidR="003F34B6" w:rsidRDefault="00CF0A20" w:rsidP="00ED2AE1">
            <w:pPr>
              <w:jc w:val="both"/>
              <w:rPr>
                <w:rFonts w:ascii="Sylfaen" w:hAnsi="Sylfaen"/>
                <w:lang w:val="ka-GE"/>
              </w:rPr>
            </w:pPr>
            <w:r>
              <w:rPr>
                <w:rFonts w:ascii="Sylfaen" w:hAnsi="Sylfaen"/>
                <w:lang w:val="ka-GE"/>
              </w:rPr>
              <w:t>სშ</w:t>
            </w:r>
          </w:p>
        </w:tc>
        <w:tc>
          <w:tcPr>
            <w:tcW w:w="5612" w:type="dxa"/>
          </w:tcPr>
          <w:p w:rsidR="003F34B6" w:rsidRDefault="00CF0A20" w:rsidP="004D35EC">
            <w:pPr>
              <w:jc w:val="both"/>
              <w:rPr>
                <w:rFonts w:ascii="Sylfaen" w:hAnsi="Sylfaen"/>
                <w:lang w:val="ka-GE"/>
              </w:rPr>
            </w:pPr>
            <w:r>
              <w:rPr>
                <w:rFonts w:ascii="Sylfaen" w:hAnsi="Sylfaen"/>
                <w:lang w:val="ka-GE"/>
              </w:rPr>
              <w:t>იხ.</w:t>
            </w:r>
            <w:r>
              <w:rPr>
                <w:lang w:val="ka-GE"/>
              </w:rPr>
              <w:t>პუნქტი 1.1</w:t>
            </w:r>
          </w:p>
        </w:tc>
      </w:tr>
      <w:tr w:rsidR="00E62585" w:rsidRPr="00607F01" w:rsidTr="00184B49">
        <w:tc>
          <w:tcPr>
            <w:tcW w:w="648" w:type="dxa"/>
          </w:tcPr>
          <w:p w:rsidR="00E62585" w:rsidRPr="00607F01" w:rsidRDefault="00A36F9E" w:rsidP="00607F01">
            <w:pPr>
              <w:jc w:val="both"/>
              <w:rPr>
                <w:rFonts w:ascii="Sylfaen" w:hAnsi="Sylfaen"/>
                <w:lang w:val="ka-GE"/>
              </w:rPr>
            </w:pPr>
            <w:r>
              <w:rPr>
                <w:rFonts w:ascii="Sylfaen" w:hAnsi="Sylfaen"/>
                <w:lang w:val="ka-GE"/>
              </w:rPr>
              <w:lastRenderedPageBreak/>
              <w:t>2</w:t>
            </w:r>
          </w:p>
        </w:tc>
        <w:tc>
          <w:tcPr>
            <w:tcW w:w="2307" w:type="dxa"/>
          </w:tcPr>
          <w:p w:rsidR="00A80963" w:rsidRDefault="00A80963" w:rsidP="00A80963">
            <w:pPr>
              <w:jc w:val="both"/>
              <w:rPr>
                <w:rFonts w:ascii="Sylfaen" w:hAnsi="Sylfaen"/>
                <w:lang w:val="ka-GE"/>
              </w:rPr>
            </w:pPr>
            <w:r>
              <w:rPr>
                <w:rFonts w:ascii="Sylfaen" w:hAnsi="Sylfaen"/>
                <w:lang w:val="ka-GE"/>
              </w:rPr>
              <w:t>წინამდებარე დირექტივის მიზნებისთვის:</w:t>
            </w:r>
          </w:p>
          <w:p w:rsidR="00A80963" w:rsidRDefault="00A80963" w:rsidP="00A80963">
            <w:pPr>
              <w:jc w:val="both"/>
              <w:rPr>
                <w:rFonts w:ascii="Sylfaen" w:hAnsi="Sylfaen"/>
                <w:lang w:val="ka-GE"/>
              </w:rPr>
            </w:pPr>
          </w:p>
          <w:p w:rsidR="00A80963" w:rsidRDefault="00A80963" w:rsidP="00A80963">
            <w:pPr>
              <w:jc w:val="both"/>
              <w:rPr>
                <w:rFonts w:ascii="Sylfaen" w:hAnsi="Sylfaen"/>
                <w:lang w:val="ka-GE"/>
              </w:rPr>
            </w:pPr>
            <w:r>
              <w:rPr>
                <w:rFonts w:ascii="Sylfaen" w:hAnsi="Sylfaen"/>
                <w:lang w:val="ka-GE"/>
              </w:rPr>
              <w:t>(ა) „საწარმო“ ნიშნავს საჯარო ან კერძო საწარმოს, რომელიც ეწევა ეკონომიკურ საქმიანობას, მიუხედავად იმისა, ისახავს თუ არა ის მიზნად მოგების მიღებას, და მდებარეობს წევრი სახელმწიფოს ტერიტორიაზე;</w:t>
            </w:r>
          </w:p>
          <w:p w:rsidR="00A80963" w:rsidRDefault="00A80963" w:rsidP="00A80963">
            <w:pPr>
              <w:jc w:val="both"/>
              <w:rPr>
                <w:rFonts w:ascii="Sylfaen" w:hAnsi="Sylfaen"/>
                <w:lang w:val="ka-GE"/>
              </w:rPr>
            </w:pPr>
          </w:p>
          <w:p w:rsidR="00A80963" w:rsidRDefault="00A80963" w:rsidP="00A80963">
            <w:pPr>
              <w:jc w:val="both"/>
              <w:rPr>
                <w:rFonts w:ascii="Sylfaen" w:hAnsi="Sylfaen"/>
                <w:lang w:val="ka-GE"/>
              </w:rPr>
            </w:pPr>
            <w:r>
              <w:rPr>
                <w:rFonts w:ascii="Sylfaen" w:hAnsi="Sylfaen"/>
                <w:lang w:val="ka-GE"/>
              </w:rPr>
              <w:t xml:space="preserve">(ბ) „დაწესებულება“ ნიშნავს ეროვნული კანონმდებლობითა და პრაქტიკით განსაზღვრულ ბიზნესის ქვედანაყოფს, რომელიც მდებარეობს წევრი სახელმწიფოს ტერიტორიაზე, სადაც ეკონომიკური საქმიანობა ხორციელდება </w:t>
            </w:r>
            <w:r>
              <w:rPr>
                <w:rFonts w:ascii="Sylfaen" w:hAnsi="Sylfaen"/>
                <w:lang w:val="ka-GE"/>
              </w:rPr>
              <w:lastRenderedPageBreak/>
              <w:t>განგრძობითად ადამიანური და მატერიალური რესურსებით;</w:t>
            </w:r>
          </w:p>
          <w:p w:rsidR="00A80963" w:rsidRDefault="00A80963" w:rsidP="00A80963">
            <w:pPr>
              <w:jc w:val="both"/>
              <w:rPr>
                <w:rFonts w:ascii="Sylfaen" w:hAnsi="Sylfaen"/>
                <w:lang w:val="ka-GE"/>
              </w:rPr>
            </w:pPr>
          </w:p>
          <w:p w:rsidR="00A80963" w:rsidRDefault="00A80963" w:rsidP="00A80963">
            <w:pPr>
              <w:jc w:val="both"/>
              <w:rPr>
                <w:rFonts w:ascii="Sylfaen" w:hAnsi="Sylfaen"/>
                <w:lang w:val="ka-GE"/>
              </w:rPr>
            </w:pPr>
            <w:r>
              <w:rPr>
                <w:rFonts w:ascii="Sylfaen" w:hAnsi="Sylfaen"/>
                <w:lang w:val="ka-GE"/>
              </w:rPr>
              <w:t>(გ) „დამსაქმებელი“ ნიშნავს ფიზიკურ ან იურიდიულ პირს, რომელიც არის შრომითი ხელშეკრულების მხარე ან დასაქმებულებთან შრომითი ურთიერთობის მხარე, ეროვნული კანონმდებლობისა და პრაქტიკის შესაბამისად;</w:t>
            </w:r>
          </w:p>
          <w:p w:rsidR="00A80963" w:rsidRDefault="00A80963" w:rsidP="00A80963">
            <w:pPr>
              <w:jc w:val="both"/>
              <w:rPr>
                <w:rFonts w:ascii="Sylfaen" w:hAnsi="Sylfaen"/>
                <w:lang w:val="ka-GE"/>
              </w:rPr>
            </w:pPr>
          </w:p>
          <w:p w:rsidR="00A80963" w:rsidRDefault="00A80963" w:rsidP="00A80963">
            <w:pPr>
              <w:jc w:val="both"/>
              <w:rPr>
                <w:rFonts w:ascii="Sylfaen" w:hAnsi="Sylfaen"/>
                <w:lang w:val="ka-GE"/>
              </w:rPr>
            </w:pPr>
            <w:r>
              <w:rPr>
                <w:rFonts w:ascii="Sylfaen" w:hAnsi="Sylfaen"/>
                <w:lang w:val="ka-GE"/>
              </w:rPr>
              <w:t>(დ) „დასაქმებული“ ნიშნავს ნებისმიერ პირს, რომელიც შესაბამის წევრ სახელმწიფოში, ადგილობრივი შრომის კანონმდებლობითა და პრაქტიკით, დაცულია როგორც დასაქმებული;</w:t>
            </w:r>
          </w:p>
          <w:p w:rsidR="00A80963" w:rsidRDefault="00A80963" w:rsidP="00A80963">
            <w:pPr>
              <w:jc w:val="both"/>
              <w:rPr>
                <w:rFonts w:ascii="Sylfaen" w:hAnsi="Sylfaen"/>
                <w:lang w:val="ka-GE"/>
              </w:rPr>
            </w:pPr>
          </w:p>
          <w:p w:rsidR="00A80963" w:rsidRDefault="00A80963" w:rsidP="00A80963">
            <w:pPr>
              <w:jc w:val="both"/>
              <w:rPr>
                <w:rFonts w:ascii="Sylfaen" w:hAnsi="Sylfaen"/>
                <w:lang w:val="ka-GE"/>
              </w:rPr>
            </w:pPr>
            <w:r>
              <w:rPr>
                <w:rFonts w:ascii="Sylfaen" w:hAnsi="Sylfaen"/>
                <w:lang w:val="ka-GE"/>
              </w:rPr>
              <w:lastRenderedPageBreak/>
              <w:t>(ე) „დასაქმებულთა წარმომადგენლები“ ნიშნავს დასაქმებულთა წარმომადგენლებს, როგორც ეს განიმარტება ეროვნული კანონმდებლობებითა და/ან პრაქტიკით;</w:t>
            </w:r>
          </w:p>
          <w:p w:rsidR="00A80963" w:rsidRDefault="00A80963" w:rsidP="00A80963">
            <w:pPr>
              <w:jc w:val="both"/>
              <w:rPr>
                <w:rFonts w:ascii="Sylfaen" w:hAnsi="Sylfaen"/>
                <w:lang w:val="ka-GE"/>
              </w:rPr>
            </w:pPr>
          </w:p>
          <w:p w:rsidR="00A80963" w:rsidRDefault="00A80963" w:rsidP="00A80963">
            <w:pPr>
              <w:jc w:val="both"/>
              <w:rPr>
                <w:rFonts w:ascii="Sylfaen" w:hAnsi="Sylfaen"/>
                <w:lang w:val="ka-GE"/>
              </w:rPr>
            </w:pPr>
            <w:r>
              <w:rPr>
                <w:rFonts w:ascii="Sylfaen" w:hAnsi="Sylfaen"/>
                <w:lang w:val="ka-GE"/>
              </w:rPr>
              <w:t>(ვ) „ინფორმაცია“ ნიშნავს დამსაქმებლის მიერ დასაქმებულთა წარმომადგენლებისთვის მონაცემთა გადაცემას იმ მიზნით, რომ მისცეს მათ საშუალება გაეცნონ საკითხს და შეისწავლონ იგი;</w:t>
            </w:r>
          </w:p>
          <w:p w:rsidR="00A80963" w:rsidRDefault="00A80963" w:rsidP="00A80963">
            <w:pPr>
              <w:jc w:val="both"/>
              <w:rPr>
                <w:rFonts w:ascii="Sylfaen" w:hAnsi="Sylfaen"/>
                <w:lang w:val="ka-GE"/>
              </w:rPr>
            </w:pPr>
          </w:p>
          <w:p w:rsidR="00A80963" w:rsidRDefault="00A80963" w:rsidP="00A80963">
            <w:pPr>
              <w:jc w:val="both"/>
              <w:rPr>
                <w:rFonts w:ascii="Sylfaen" w:hAnsi="Sylfaen"/>
                <w:lang w:val="ka-GE"/>
              </w:rPr>
            </w:pPr>
            <w:r>
              <w:rPr>
                <w:rFonts w:ascii="Sylfaen" w:hAnsi="Sylfaen"/>
                <w:lang w:val="ka-GE"/>
              </w:rPr>
              <w:t>(ზ) „კონსულტაციები“ ნიშნავს აზრთა გაცვლა-გამოცვლას და დასაქმებულთა წარმომადგენლებსა და დამსაქმებელს შორის დიალოგის გამართვას.</w:t>
            </w:r>
          </w:p>
          <w:p w:rsidR="00A80963" w:rsidRDefault="00A80963" w:rsidP="00A80963">
            <w:pPr>
              <w:jc w:val="both"/>
              <w:rPr>
                <w:rFonts w:ascii="Sylfaen" w:hAnsi="Sylfaen"/>
                <w:lang w:val="ka-GE"/>
              </w:rPr>
            </w:pPr>
          </w:p>
          <w:p w:rsidR="00E62585" w:rsidRPr="00607F01" w:rsidRDefault="00E62585" w:rsidP="00A36F9E">
            <w:pPr>
              <w:jc w:val="both"/>
              <w:rPr>
                <w:rFonts w:ascii="Sylfaen" w:hAnsi="Sylfaen"/>
                <w:lang w:val="ka-GE"/>
              </w:rPr>
            </w:pPr>
          </w:p>
        </w:tc>
        <w:tc>
          <w:tcPr>
            <w:tcW w:w="357" w:type="dxa"/>
          </w:tcPr>
          <w:p w:rsidR="00E62585" w:rsidRPr="00607F01" w:rsidRDefault="00472B2E" w:rsidP="00607F01">
            <w:pPr>
              <w:jc w:val="both"/>
              <w:rPr>
                <w:rFonts w:ascii="Sylfaen" w:hAnsi="Sylfaen"/>
                <w:lang w:val="ka-GE"/>
              </w:rPr>
            </w:pPr>
            <w:r>
              <w:rPr>
                <w:rFonts w:ascii="Sylfaen" w:hAnsi="Sylfaen"/>
                <w:lang w:val="ka-GE"/>
              </w:rPr>
              <w:lastRenderedPageBreak/>
              <w:t>1</w:t>
            </w:r>
          </w:p>
        </w:tc>
        <w:tc>
          <w:tcPr>
            <w:tcW w:w="666" w:type="dxa"/>
          </w:tcPr>
          <w:p w:rsidR="00423AA7" w:rsidRDefault="00423AA7" w:rsidP="00607F01">
            <w:pPr>
              <w:jc w:val="both"/>
              <w:rPr>
                <w:rFonts w:ascii="Sylfaen" w:hAnsi="Sylfaen"/>
                <w:lang w:val="ka-GE"/>
              </w:rPr>
            </w:pPr>
            <w:r>
              <w:rPr>
                <w:rFonts w:ascii="Sylfaen" w:hAnsi="Sylfaen"/>
                <w:lang w:val="ka-GE"/>
              </w:rPr>
              <w:t>3.1</w:t>
            </w: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r>
              <w:rPr>
                <w:rFonts w:ascii="Sylfaen" w:hAnsi="Sylfaen"/>
                <w:lang w:val="ka-GE"/>
              </w:rPr>
              <w:t>3.2</w:t>
            </w: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r>
              <w:rPr>
                <w:rFonts w:ascii="Sylfaen" w:hAnsi="Sylfaen"/>
                <w:lang w:val="ka-GE"/>
              </w:rPr>
              <w:t>3.3</w:t>
            </w: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r>
              <w:rPr>
                <w:rFonts w:ascii="Sylfaen" w:hAnsi="Sylfaen"/>
                <w:lang w:val="ka-GE"/>
              </w:rPr>
              <w:t>3.4</w:t>
            </w: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C10339" w:rsidRDefault="00C10339" w:rsidP="00607F01">
            <w:pPr>
              <w:jc w:val="both"/>
              <w:rPr>
                <w:rFonts w:ascii="Sylfaen" w:hAnsi="Sylfaen"/>
                <w:lang w:val="ka-GE"/>
              </w:rPr>
            </w:pPr>
            <w:r>
              <w:rPr>
                <w:rFonts w:ascii="Sylfaen" w:hAnsi="Sylfaen"/>
                <w:lang w:val="ka-GE"/>
              </w:rPr>
              <w:lastRenderedPageBreak/>
              <w:t>70.2.</w:t>
            </w: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423AA7" w:rsidRDefault="00423AA7" w:rsidP="00607F01">
            <w:pPr>
              <w:jc w:val="both"/>
              <w:rPr>
                <w:rFonts w:ascii="Sylfaen" w:hAnsi="Sylfaen"/>
                <w:lang w:val="ka-GE"/>
              </w:rPr>
            </w:pPr>
          </w:p>
          <w:p w:rsidR="00423AA7" w:rsidRDefault="00423AA7" w:rsidP="00607F01">
            <w:pPr>
              <w:jc w:val="both"/>
              <w:rPr>
                <w:rFonts w:ascii="Sylfaen" w:hAnsi="Sylfaen"/>
                <w:lang w:val="ka-GE"/>
              </w:rPr>
            </w:pPr>
          </w:p>
          <w:p w:rsidR="00C10339" w:rsidRDefault="00C10339" w:rsidP="00607F01">
            <w:pPr>
              <w:jc w:val="both"/>
              <w:rPr>
                <w:rFonts w:ascii="Sylfaen" w:hAnsi="Sylfaen"/>
                <w:lang w:val="ka-GE"/>
              </w:rPr>
            </w:pPr>
            <w:r>
              <w:rPr>
                <w:rFonts w:ascii="Sylfaen" w:hAnsi="Sylfaen"/>
                <w:lang w:val="ka-GE"/>
              </w:rPr>
              <w:t>70.3.</w:t>
            </w: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C10339" w:rsidRDefault="00C10339" w:rsidP="00607F01">
            <w:pPr>
              <w:jc w:val="both"/>
              <w:rPr>
                <w:rFonts w:ascii="Sylfaen" w:hAnsi="Sylfaen"/>
                <w:lang w:val="ka-GE"/>
              </w:rPr>
            </w:pPr>
          </w:p>
          <w:p w:rsidR="00EA6064" w:rsidRDefault="00EA6064" w:rsidP="00607F01">
            <w:pPr>
              <w:jc w:val="both"/>
              <w:rPr>
                <w:rFonts w:ascii="Sylfaen" w:hAnsi="Sylfaen"/>
                <w:lang w:val="ka-GE"/>
              </w:rPr>
            </w:pPr>
          </w:p>
          <w:p w:rsidR="00EA6064" w:rsidRDefault="00EA6064" w:rsidP="00607F01">
            <w:pPr>
              <w:jc w:val="both"/>
              <w:rPr>
                <w:rFonts w:ascii="Sylfaen" w:hAnsi="Sylfaen"/>
                <w:lang w:val="ka-GE"/>
              </w:rPr>
            </w:pPr>
          </w:p>
          <w:p w:rsidR="00E62585" w:rsidRPr="00607F01" w:rsidRDefault="00472B2E" w:rsidP="00607F01">
            <w:pPr>
              <w:jc w:val="both"/>
              <w:rPr>
                <w:rFonts w:ascii="Sylfaen" w:hAnsi="Sylfaen"/>
                <w:lang w:val="ka-GE"/>
              </w:rPr>
            </w:pPr>
            <w:r>
              <w:rPr>
                <w:rFonts w:ascii="Sylfaen" w:hAnsi="Sylfaen"/>
                <w:lang w:val="ka-GE"/>
              </w:rPr>
              <w:t>71.3.</w:t>
            </w:r>
          </w:p>
        </w:tc>
        <w:tc>
          <w:tcPr>
            <w:tcW w:w="2970" w:type="dxa"/>
          </w:tcPr>
          <w:p w:rsidR="00423AA7" w:rsidRPr="003E38D6" w:rsidRDefault="00423AA7" w:rsidP="00423AA7">
            <w:pPr>
              <w:pStyle w:val="abzacixml"/>
              <w:ind w:firstLine="0"/>
            </w:pPr>
            <w:proofErr w:type="spellStart"/>
            <w:r>
              <w:lastRenderedPageBreak/>
              <w:t>შრომითი</w:t>
            </w:r>
            <w:proofErr w:type="spellEnd"/>
            <w:r w:rsidRPr="003E38D6">
              <w:t xml:space="preserve"> </w:t>
            </w:r>
            <w:proofErr w:type="spellStart"/>
            <w:r>
              <w:t>ურთიერთობის</w:t>
            </w:r>
            <w:proofErr w:type="spellEnd"/>
            <w:r w:rsidRPr="003E38D6">
              <w:t xml:space="preserve"> </w:t>
            </w:r>
            <w:proofErr w:type="spellStart"/>
            <w:r>
              <w:t>სუბიექტები</w:t>
            </w:r>
            <w:proofErr w:type="spellEnd"/>
            <w:r w:rsidRPr="003E38D6">
              <w:t xml:space="preserve"> </w:t>
            </w:r>
            <w:proofErr w:type="spellStart"/>
            <w:r>
              <w:t>შეიძლება</w:t>
            </w:r>
            <w:proofErr w:type="spellEnd"/>
            <w:r w:rsidRPr="003E38D6">
              <w:t xml:space="preserve"> </w:t>
            </w:r>
            <w:proofErr w:type="spellStart"/>
            <w:r>
              <w:t>იყვნენ</w:t>
            </w:r>
            <w:proofErr w:type="spellEnd"/>
            <w:r w:rsidRPr="003E38D6">
              <w:t xml:space="preserve">: </w:t>
            </w:r>
            <w:proofErr w:type="spellStart"/>
            <w:r>
              <w:t>დამსაქმებელი</w:t>
            </w:r>
            <w:proofErr w:type="spellEnd"/>
            <w:r w:rsidRPr="003E38D6">
              <w:t xml:space="preserve">, </w:t>
            </w:r>
            <w:proofErr w:type="spellStart"/>
            <w:r>
              <w:t>დასაქმებული</w:t>
            </w:r>
            <w:proofErr w:type="spellEnd"/>
            <w:r w:rsidRPr="003E38D6">
              <w:t xml:space="preserve"> </w:t>
            </w:r>
            <w:proofErr w:type="spellStart"/>
            <w:r>
              <w:t>და</w:t>
            </w:r>
            <w:proofErr w:type="spellEnd"/>
            <w:r w:rsidRPr="003E38D6">
              <w:t xml:space="preserve"> </w:t>
            </w:r>
            <w:proofErr w:type="spellStart"/>
            <w:r>
              <w:t>დასაქმებულთა</w:t>
            </w:r>
            <w:proofErr w:type="spellEnd"/>
            <w:r w:rsidRPr="003E38D6">
              <w:t xml:space="preserve"> </w:t>
            </w:r>
            <w:proofErr w:type="spellStart"/>
            <w:r>
              <w:t>გაერთიანება</w:t>
            </w:r>
            <w:proofErr w:type="spellEnd"/>
            <w:r w:rsidRPr="003E38D6">
              <w:t xml:space="preserve">. </w:t>
            </w:r>
          </w:p>
          <w:p w:rsidR="00423AA7" w:rsidRDefault="00423AA7" w:rsidP="00423AA7">
            <w:pPr>
              <w:pStyle w:val="abzacixml"/>
              <w:ind w:firstLine="0"/>
            </w:pPr>
          </w:p>
          <w:p w:rsidR="00423AA7" w:rsidRPr="003E38D6" w:rsidRDefault="00423AA7" w:rsidP="00423AA7">
            <w:pPr>
              <w:pStyle w:val="abzacixml"/>
              <w:ind w:firstLine="0"/>
            </w:pPr>
            <w:proofErr w:type="spellStart"/>
            <w:r>
              <w:t>დამსაქმებელი</w:t>
            </w:r>
            <w:proofErr w:type="spellEnd"/>
            <w:r w:rsidRPr="003E38D6">
              <w:t xml:space="preserve"> </w:t>
            </w:r>
            <w:proofErr w:type="spellStart"/>
            <w:r>
              <w:t>არის</w:t>
            </w:r>
            <w:proofErr w:type="spellEnd"/>
            <w:r w:rsidRPr="003E38D6">
              <w:t xml:space="preserve"> </w:t>
            </w:r>
            <w:proofErr w:type="spellStart"/>
            <w:r>
              <w:t>ფიზიკური</w:t>
            </w:r>
            <w:proofErr w:type="spellEnd"/>
            <w:r w:rsidRPr="003E38D6">
              <w:t xml:space="preserve"> </w:t>
            </w:r>
            <w:proofErr w:type="spellStart"/>
            <w:r>
              <w:t>ან</w:t>
            </w:r>
            <w:proofErr w:type="spellEnd"/>
            <w:r w:rsidRPr="003E38D6">
              <w:t xml:space="preserve"> </w:t>
            </w:r>
            <w:proofErr w:type="spellStart"/>
            <w:r>
              <w:t>იურიდიული</w:t>
            </w:r>
            <w:proofErr w:type="spellEnd"/>
            <w:r w:rsidRPr="003E38D6">
              <w:t xml:space="preserve"> </w:t>
            </w:r>
            <w:proofErr w:type="spellStart"/>
            <w:r>
              <w:t>პირი</w:t>
            </w:r>
            <w:proofErr w:type="spellEnd"/>
            <w:r w:rsidRPr="003E38D6">
              <w:t xml:space="preserve">, </w:t>
            </w:r>
            <w:proofErr w:type="spellStart"/>
            <w:r>
              <w:t>ანდა</w:t>
            </w:r>
            <w:proofErr w:type="spellEnd"/>
            <w:r w:rsidRPr="003E38D6">
              <w:t xml:space="preserve"> </w:t>
            </w:r>
            <w:proofErr w:type="spellStart"/>
            <w:r>
              <w:t>პირთა</w:t>
            </w:r>
            <w:proofErr w:type="spellEnd"/>
            <w:r w:rsidRPr="003E38D6">
              <w:t xml:space="preserve"> </w:t>
            </w:r>
            <w:proofErr w:type="spellStart"/>
            <w:r>
              <w:t>გაერთიანება</w:t>
            </w:r>
            <w:proofErr w:type="spellEnd"/>
            <w:r w:rsidRPr="003E38D6">
              <w:t xml:space="preserve">, </w:t>
            </w:r>
            <w:proofErr w:type="spellStart"/>
            <w:r>
              <w:t>რომლისთვისაც</w:t>
            </w:r>
            <w:proofErr w:type="spellEnd"/>
            <w:r w:rsidRPr="003E38D6">
              <w:t xml:space="preserve"> </w:t>
            </w:r>
            <w:proofErr w:type="spellStart"/>
            <w:r>
              <w:t>შრომითი</w:t>
            </w:r>
            <w:proofErr w:type="spellEnd"/>
            <w:r w:rsidRPr="003E38D6">
              <w:t xml:space="preserve"> </w:t>
            </w:r>
            <w:proofErr w:type="spellStart"/>
            <w:r>
              <w:t>ხელშეკრულების</w:t>
            </w:r>
            <w:proofErr w:type="spellEnd"/>
            <w:r w:rsidRPr="003E38D6">
              <w:t xml:space="preserve"> </w:t>
            </w:r>
            <w:proofErr w:type="spellStart"/>
            <w:r>
              <w:t>საფუძველზე</w:t>
            </w:r>
            <w:proofErr w:type="spellEnd"/>
            <w:r w:rsidRPr="003E38D6">
              <w:t xml:space="preserve"> </w:t>
            </w:r>
            <w:proofErr w:type="spellStart"/>
            <w:r>
              <w:t>სრულდება</w:t>
            </w:r>
            <w:proofErr w:type="spellEnd"/>
            <w:r w:rsidRPr="003E38D6">
              <w:t xml:space="preserve"> </w:t>
            </w:r>
            <w:proofErr w:type="spellStart"/>
            <w:r>
              <w:t>გარკვეული</w:t>
            </w:r>
            <w:proofErr w:type="spellEnd"/>
            <w:r w:rsidRPr="003E38D6">
              <w:t xml:space="preserve"> </w:t>
            </w:r>
            <w:proofErr w:type="spellStart"/>
            <w:r>
              <w:t>სამუშაო</w:t>
            </w:r>
            <w:proofErr w:type="spellEnd"/>
            <w:r w:rsidRPr="003E38D6">
              <w:t>.</w:t>
            </w:r>
          </w:p>
          <w:p w:rsidR="00423AA7" w:rsidRDefault="00423AA7" w:rsidP="00423AA7">
            <w:pPr>
              <w:pStyle w:val="abzacixml"/>
              <w:ind w:firstLine="0"/>
            </w:pPr>
          </w:p>
          <w:p w:rsidR="00423AA7" w:rsidRPr="003E38D6" w:rsidRDefault="00423AA7" w:rsidP="00423AA7">
            <w:pPr>
              <w:pStyle w:val="abzacixml"/>
              <w:ind w:firstLine="0"/>
            </w:pPr>
            <w:proofErr w:type="spellStart"/>
            <w:r>
              <w:t>დასაქმებული</w:t>
            </w:r>
            <w:proofErr w:type="spellEnd"/>
            <w:r w:rsidRPr="003E38D6">
              <w:t xml:space="preserve"> </w:t>
            </w:r>
            <w:proofErr w:type="spellStart"/>
            <w:r>
              <w:t>არის</w:t>
            </w:r>
            <w:proofErr w:type="spellEnd"/>
            <w:r w:rsidRPr="003E38D6">
              <w:t xml:space="preserve"> </w:t>
            </w:r>
            <w:proofErr w:type="spellStart"/>
            <w:r>
              <w:t>ფიზიკური</w:t>
            </w:r>
            <w:proofErr w:type="spellEnd"/>
            <w:r w:rsidRPr="003E38D6">
              <w:t xml:space="preserve"> </w:t>
            </w:r>
            <w:proofErr w:type="spellStart"/>
            <w:r>
              <w:t>პირი</w:t>
            </w:r>
            <w:proofErr w:type="spellEnd"/>
            <w:r w:rsidRPr="003E38D6">
              <w:t xml:space="preserve">, </w:t>
            </w:r>
            <w:proofErr w:type="spellStart"/>
            <w:r>
              <w:t>რომელიც</w:t>
            </w:r>
            <w:proofErr w:type="spellEnd"/>
            <w:r w:rsidRPr="003E38D6">
              <w:t xml:space="preserve"> </w:t>
            </w:r>
            <w:proofErr w:type="spellStart"/>
            <w:r>
              <w:t>შრომითი</w:t>
            </w:r>
            <w:proofErr w:type="spellEnd"/>
            <w:r w:rsidRPr="003E38D6">
              <w:t xml:space="preserve"> </w:t>
            </w:r>
            <w:proofErr w:type="spellStart"/>
            <w:r>
              <w:t>ხელშეკრულების</w:t>
            </w:r>
            <w:proofErr w:type="spellEnd"/>
            <w:r w:rsidRPr="003E38D6">
              <w:t xml:space="preserve"> </w:t>
            </w:r>
            <w:proofErr w:type="spellStart"/>
            <w:r>
              <w:t>საფუძველზე</w:t>
            </w:r>
            <w:proofErr w:type="spellEnd"/>
            <w:r w:rsidRPr="003E38D6">
              <w:t xml:space="preserve">, </w:t>
            </w:r>
            <w:proofErr w:type="spellStart"/>
            <w:r>
              <w:t>დამსაქმებლისათვის</w:t>
            </w:r>
            <w:proofErr w:type="spellEnd"/>
            <w:r w:rsidRPr="003E38D6">
              <w:t xml:space="preserve"> </w:t>
            </w:r>
            <w:proofErr w:type="spellStart"/>
            <w:r>
              <w:t>ასრულებს</w:t>
            </w:r>
            <w:proofErr w:type="spellEnd"/>
            <w:r w:rsidRPr="003E38D6">
              <w:t xml:space="preserve"> </w:t>
            </w:r>
            <w:proofErr w:type="spellStart"/>
            <w:r>
              <w:t>გარკვეულ</w:t>
            </w:r>
            <w:proofErr w:type="spellEnd"/>
            <w:r w:rsidRPr="003E38D6">
              <w:t xml:space="preserve"> </w:t>
            </w:r>
            <w:proofErr w:type="spellStart"/>
            <w:r>
              <w:t>სამუშაოს</w:t>
            </w:r>
            <w:proofErr w:type="spellEnd"/>
            <w:r w:rsidRPr="003E38D6">
              <w:t>.</w:t>
            </w:r>
          </w:p>
          <w:p w:rsidR="00423AA7" w:rsidRDefault="00423AA7" w:rsidP="00423AA7">
            <w:pPr>
              <w:pStyle w:val="abzacixml"/>
              <w:ind w:firstLine="0"/>
            </w:pPr>
          </w:p>
          <w:p w:rsidR="00423AA7" w:rsidRPr="003E38D6" w:rsidRDefault="00423AA7" w:rsidP="00423AA7">
            <w:pPr>
              <w:pStyle w:val="abzacixml"/>
              <w:ind w:firstLine="0"/>
            </w:pPr>
            <w:proofErr w:type="spellStart"/>
            <w:r>
              <w:t>კოლექტიური</w:t>
            </w:r>
            <w:proofErr w:type="spellEnd"/>
            <w:r w:rsidRPr="003E38D6">
              <w:t xml:space="preserve"> </w:t>
            </w:r>
            <w:proofErr w:type="spellStart"/>
            <w:r>
              <w:t>შრომითი</w:t>
            </w:r>
            <w:proofErr w:type="spellEnd"/>
            <w:r w:rsidRPr="003E38D6">
              <w:t xml:space="preserve"> </w:t>
            </w:r>
            <w:proofErr w:type="spellStart"/>
            <w:r>
              <w:t>ურთიერთობის</w:t>
            </w:r>
            <w:proofErr w:type="spellEnd"/>
            <w:r w:rsidRPr="003E38D6">
              <w:t xml:space="preserve"> </w:t>
            </w:r>
            <w:proofErr w:type="spellStart"/>
            <w:r>
              <w:t>სუბიექტები</w:t>
            </w:r>
            <w:proofErr w:type="spellEnd"/>
            <w:r w:rsidRPr="003E38D6">
              <w:t xml:space="preserve"> </w:t>
            </w:r>
            <w:proofErr w:type="spellStart"/>
            <w:r>
              <w:t>არიან</w:t>
            </w:r>
            <w:proofErr w:type="spellEnd"/>
            <w:r w:rsidRPr="003E38D6">
              <w:t xml:space="preserve">: </w:t>
            </w:r>
            <w:proofErr w:type="spellStart"/>
            <w:r>
              <w:t>დასაქმებულთა</w:t>
            </w:r>
            <w:proofErr w:type="spellEnd"/>
            <w:r w:rsidRPr="003E38D6">
              <w:t xml:space="preserve"> </w:t>
            </w:r>
            <w:proofErr w:type="spellStart"/>
            <w:r>
              <w:t>გაერთიანება</w:t>
            </w:r>
            <w:proofErr w:type="spellEnd"/>
            <w:r w:rsidRPr="003E38D6">
              <w:t xml:space="preserve"> </w:t>
            </w:r>
            <w:proofErr w:type="spellStart"/>
            <w:r>
              <w:t>და</w:t>
            </w:r>
            <w:proofErr w:type="spellEnd"/>
            <w:r w:rsidRPr="003E38D6">
              <w:t xml:space="preserve"> </w:t>
            </w:r>
            <w:proofErr w:type="spellStart"/>
            <w:r>
              <w:t>დამსაქმებელი</w:t>
            </w:r>
            <w:proofErr w:type="spellEnd"/>
            <w:r w:rsidRPr="003E38D6">
              <w:t>.</w:t>
            </w:r>
          </w:p>
          <w:p w:rsidR="00423AA7" w:rsidRDefault="00423AA7" w:rsidP="00C10339">
            <w:pPr>
              <w:jc w:val="both"/>
              <w:rPr>
                <w:rFonts w:ascii="Sylfaen" w:hAnsi="Sylfaen"/>
                <w:lang w:val="ka-GE"/>
              </w:rPr>
            </w:pPr>
          </w:p>
          <w:p w:rsidR="00423AA7" w:rsidRDefault="00423AA7" w:rsidP="00C10339">
            <w:pPr>
              <w:jc w:val="both"/>
              <w:rPr>
                <w:rFonts w:ascii="Sylfaen" w:hAnsi="Sylfaen"/>
                <w:lang w:val="ka-GE"/>
              </w:rPr>
            </w:pPr>
          </w:p>
          <w:p w:rsidR="00C10339" w:rsidRPr="00C10339" w:rsidRDefault="00C10339" w:rsidP="00C10339">
            <w:pPr>
              <w:jc w:val="both"/>
              <w:rPr>
                <w:rFonts w:ascii="Sylfaen" w:hAnsi="Sylfaen"/>
                <w:lang w:val="ka-GE"/>
              </w:rPr>
            </w:pPr>
            <w:r w:rsidRPr="00C10339">
              <w:rPr>
                <w:rFonts w:ascii="Sylfaen" w:hAnsi="Sylfaen"/>
                <w:lang w:val="ka-GE"/>
              </w:rPr>
              <w:lastRenderedPageBreak/>
              <w:t xml:space="preserve">კონსულტაციასა და ინფორმაციის მიწოდებაზე დასაქმებულთა უფლება შესაძლოა განხორციელდეს დასაქმებულთა წარმომადგენლების მეშვეობით. წინამდებარე თავის მიზნებისათვის, </w:t>
            </w:r>
            <w:r w:rsidRPr="00C10339">
              <w:rPr>
                <w:rFonts w:ascii="Sylfaen" w:hAnsi="Sylfaen"/>
                <w:b/>
                <w:lang w:val="ka-GE"/>
              </w:rPr>
              <w:t>დასაქმებულთა წარმომადგენელი ნიშნავს:</w:t>
            </w:r>
          </w:p>
          <w:p w:rsidR="00C10339" w:rsidRPr="00C10339" w:rsidRDefault="00C10339" w:rsidP="00C10339">
            <w:pPr>
              <w:jc w:val="both"/>
              <w:rPr>
                <w:rFonts w:ascii="Sylfaen" w:hAnsi="Sylfaen"/>
                <w:lang w:val="ka-GE"/>
              </w:rPr>
            </w:pPr>
            <w:r w:rsidRPr="00C10339">
              <w:rPr>
                <w:rFonts w:ascii="Sylfaen" w:hAnsi="Sylfaen"/>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rsidR="00C10339" w:rsidRPr="00C10339" w:rsidRDefault="00C10339" w:rsidP="00C10339">
            <w:pPr>
              <w:jc w:val="both"/>
              <w:rPr>
                <w:rFonts w:ascii="Sylfaen" w:hAnsi="Sylfaen"/>
                <w:lang w:val="ka-GE"/>
              </w:rPr>
            </w:pPr>
            <w:r w:rsidRPr="00C10339">
              <w:rPr>
                <w:rFonts w:ascii="Sylfaen" w:hAnsi="Sylfaen"/>
                <w:lang w:val="ka-GE"/>
              </w:rPr>
              <w:t>ბ) ამ მუხლის მესამე პუნქტის შესაბამისად არჩეულ დასაქმებულთა უფლებამოსილ წარმომადგენლებს.</w:t>
            </w:r>
          </w:p>
          <w:p w:rsidR="00C10339" w:rsidRDefault="00C10339" w:rsidP="00C10339">
            <w:pPr>
              <w:jc w:val="both"/>
              <w:rPr>
                <w:rFonts w:ascii="Sylfaen" w:hAnsi="Sylfaen"/>
                <w:lang w:val="ka-GE"/>
              </w:rPr>
            </w:pPr>
          </w:p>
          <w:p w:rsidR="00C10339" w:rsidRPr="00C10339" w:rsidRDefault="00C10339" w:rsidP="00C10339">
            <w:pPr>
              <w:jc w:val="both"/>
              <w:rPr>
                <w:rFonts w:ascii="Sylfaen" w:hAnsi="Sylfaen"/>
                <w:lang w:val="ka-GE"/>
              </w:rPr>
            </w:pPr>
            <w:r w:rsidRPr="00C10339">
              <w:rPr>
                <w:rFonts w:ascii="Sylfaen" w:hAnsi="Sylfaen"/>
                <w:lang w:val="ka-GE"/>
              </w:rPr>
              <w:t xml:space="preserve">დასაქმებულთა უფლებამოსილი </w:t>
            </w:r>
            <w:r w:rsidRPr="00C10339">
              <w:rPr>
                <w:rFonts w:ascii="Sylfaen" w:hAnsi="Sylfaen"/>
                <w:lang w:val="ka-GE"/>
              </w:rPr>
              <w:lastRenderedPageBreak/>
              <w:t xml:space="preserve">წარმომდგენელი აირჩევა დასაქმებულთა მიერ განსაზღვრული ვადით, ხმათა უბრალო უმრავლესობით შეხვედრაზე,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სამი წარმომადგენელი და საწარმოში ყოველ 100 დასაქმებულზე დამატებით თითო დასაქმებულთა წარმომადგენელი. საწარმოში დასაქმებულთა </w:t>
            </w:r>
            <w:r w:rsidRPr="00C10339">
              <w:rPr>
                <w:rFonts w:ascii="Sylfaen" w:hAnsi="Sylfaen"/>
                <w:lang w:val="ka-GE"/>
              </w:rPr>
              <w:lastRenderedPageBreak/>
              <w:t>არანაკლებ 10%-ის წერილობითი მოთხოვნის საფუძველზე, დამსაქმებელი ვალდებულია უზრუნველყოს დასაქმებულთა წარმომადგნლების არჩევის პირობები.</w:t>
            </w:r>
          </w:p>
          <w:p w:rsidR="00C10339" w:rsidRDefault="00C10339" w:rsidP="00607F01">
            <w:pPr>
              <w:jc w:val="both"/>
              <w:rPr>
                <w:rFonts w:ascii="Sylfaen" w:hAnsi="Sylfaen"/>
                <w:lang w:val="ka-GE"/>
              </w:rPr>
            </w:pPr>
          </w:p>
          <w:p w:rsidR="00E62585" w:rsidRDefault="00472B2E" w:rsidP="00607F01">
            <w:pPr>
              <w:jc w:val="both"/>
              <w:rPr>
                <w:rFonts w:ascii="Sylfaen" w:hAnsi="Sylfaen"/>
                <w:lang w:val="ka-GE"/>
              </w:rPr>
            </w:pPr>
            <w:r w:rsidRPr="00472B2E">
              <w:rPr>
                <w:rFonts w:ascii="Sylfaen" w:hAnsi="Sylfaen"/>
                <w:lang w:val="ka-GE"/>
              </w:rPr>
              <w:t xml:space="preserve">დამსაქმებელმა და დასაქმებულთა წარმომადგენლებმა, დამსაქმებლის მიერ მიწოდებული ინფორმაციის საფუძველზე, უნდა გამართონ კონსულტაცია პირველ პუნქტში მითითებულ საკითხებზე. 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პოზიციების გაცვლასა და დიალოგს არსებული შესაძლებლობის ფარგლებში საკითხის გადაწყვეტის შესახებ </w:t>
            </w:r>
            <w:r w:rsidRPr="00472B2E">
              <w:rPr>
                <w:rFonts w:ascii="Sylfaen" w:hAnsi="Sylfaen"/>
                <w:lang w:val="ka-GE"/>
              </w:rPr>
              <w:lastRenderedPageBreak/>
              <w:t xml:space="preserve">შესაძლო შეთანხმების მიღწევის მიზნით.  </w:t>
            </w:r>
          </w:p>
          <w:p w:rsidR="003F34B6" w:rsidRPr="00607F01" w:rsidRDefault="003F34B6" w:rsidP="00607F01">
            <w:pPr>
              <w:jc w:val="both"/>
              <w:rPr>
                <w:rFonts w:ascii="Sylfaen" w:hAnsi="Sylfaen"/>
                <w:lang w:val="ka-GE"/>
              </w:rPr>
            </w:pPr>
          </w:p>
        </w:tc>
        <w:tc>
          <w:tcPr>
            <w:tcW w:w="508" w:type="dxa"/>
          </w:tcPr>
          <w:p w:rsidR="00E62585" w:rsidRPr="00607F01" w:rsidRDefault="00472B2E" w:rsidP="00607F01">
            <w:pPr>
              <w:jc w:val="both"/>
              <w:rPr>
                <w:rFonts w:ascii="Sylfaen" w:hAnsi="Sylfaen"/>
                <w:lang w:val="ka-GE"/>
              </w:rPr>
            </w:pPr>
            <w:r>
              <w:rPr>
                <w:rFonts w:ascii="Sylfaen" w:hAnsi="Sylfaen"/>
                <w:lang w:val="ka-GE"/>
              </w:rPr>
              <w:lastRenderedPageBreak/>
              <w:t>ნ</w:t>
            </w:r>
            <w:r w:rsidR="001E0A4F">
              <w:rPr>
                <w:rFonts w:ascii="Sylfaen" w:hAnsi="Sylfaen"/>
                <w:lang w:val="ka-GE"/>
              </w:rPr>
              <w:t>შ</w:t>
            </w:r>
          </w:p>
        </w:tc>
        <w:tc>
          <w:tcPr>
            <w:tcW w:w="5612" w:type="dxa"/>
          </w:tcPr>
          <w:p w:rsidR="001E0A4F" w:rsidRPr="00A36F9E" w:rsidRDefault="00423AA7" w:rsidP="00430AC4">
            <w:pPr>
              <w:jc w:val="both"/>
              <w:rPr>
                <w:rFonts w:ascii="Sylfaen" w:hAnsi="Sylfaen"/>
                <w:lang w:val="ka-GE"/>
              </w:rPr>
            </w:pPr>
            <w:r>
              <w:rPr>
                <w:rFonts w:ascii="Sylfaen" w:hAnsi="Sylfaen"/>
                <w:lang w:val="ka-GE"/>
              </w:rPr>
              <w:t xml:space="preserve">წარმოდგენილი კანონპროექტი და არსებული კანონმდებლობა შინაარსობრივად ნაწილობრივ მოიცავს დირექტივით განსაზღვრული ცნებების განმარტებებს, თუმცა, არ გვხვდება </w:t>
            </w:r>
            <w:r w:rsidR="000E2680">
              <w:rPr>
                <w:rFonts w:ascii="Sylfaen" w:hAnsi="Sylfaen"/>
                <w:lang w:val="ka-GE"/>
              </w:rPr>
              <w:t>„</w:t>
            </w:r>
            <w:r w:rsidR="00430AC4">
              <w:rPr>
                <w:rFonts w:ascii="Sylfaen" w:hAnsi="Sylfaen"/>
                <w:lang w:val="ka-GE"/>
              </w:rPr>
              <w:t>ინფორმირებ</w:t>
            </w:r>
            <w:r w:rsidR="000E2680">
              <w:rPr>
                <w:rFonts w:ascii="Sylfaen" w:hAnsi="Sylfaen"/>
                <w:lang w:val="ka-GE"/>
              </w:rPr>
              <w:t>ის“ განმარტება</w:t>
            </w:r>
            <w:r w:rsidR="00430AC4">
              <w:rPr>
                <w:rFonts w:ascii="Sylfaen" w:hAnsi="Sylfaen"/>
                <w:lang w:val="ka-GE"/>
              </w:rPr>
              <w:t xml:space="preserve">. </w:t>
            </w:r>
          </w:p>
        </w:tc>
      </w:tr>
      <w:tr w:rsidR="00E62585" w:rsidRPr="00607F01" w:rsidTr="00184B49">
        <w:tc>
          <w:tcPr>
            <w:tcW w:w="648" w:type="dxa"/>
          </w:tcPr>
          <w:p w:rsidR="00E62585" w:rsidRDefault="001235E0" w:rsidP="00607F01">
            <w:pPr>
              <w:jc w:val="both"/>
              <w:rPr>
                <w:rFonts w:ascii="Sylfaen" w:hAnsi="Sylfaen"/>
                <w:lang w:val="ka-GE"/>
              </w:rPr>
            </w:pPr>
            <w:r>
              <w:rPr>
                <w:rFonts w:ascii="Sylfaen" w:hAnsi="Sylfaen"/>
                <w:lang w:val="ka-GE"/>
              </w:rPr>
              <w:lastRenderedPageBreak/>
              <w:t>3.1.</w:t>
            </w: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Pr="00607F01" w:rsidRDefault="00A80963" w:rsidP="00607F01">
            <w:pPr>
              <w:jc w:val="both"/>
              <w:rPr>
                <w:rFonts w:ascii="Sylfaen" w:hAnsi="Sylfaen"/>
                <w:lang w:val="ka-GE"/>
              </w:rPr>
            </w:pPr>
          </w:p>
        </w:tc>
        <w:tc>
          <w:tcPr>
            <w:tcW w:w="2307" w:type="dxa"/>
          </w:tcPr>
          <w:p w:rsidR="00A80963" w:rsidRPr="00A80963" w:rsidRDefault="00A80963" w:rsidP="00A80963">
            <w:pPr>
              <w:jc w:val="both"/>
              <w:rPr>
                <w:rFonts w:ascii="Sylfaen" w:hAnsi="Sylfaen"/>
              </w:rPr>
            </w:pPr>
            <w:r w:rsidRPr="00A80963">
              <w:rPr>
                <w:rFonts w:ascii="Sylfaen" w:hAnsi="Sylfaen" w:cs="Sylfaen"/>
                <w:lang w:val="ka-GE"/>
              </w:rPr>
              <w:lastRenderedPageBreak/>
              <w:t>წინამდებარე</w:t>
            </w:r>
            <w:r w:rsidRPr="00A80963">
              <w:rPr>
                <w:rFonts w:ascii="Sylfaen" w:hAnsi="Sylfaen"/>
                <w:lang w:val="ka-GE"/>
              </w:rPr>
              <w:t xml:space="preserve"> დირექტივა, სახელმწიფოების არჩევანის შესაბამისად, ვრცელდება:</w:t>
            </w:r>
          </w:p>
          <w:p w:rsidR="00A80963" w:rsidRPr="00CF6CB8" w:rsidRDefault="00A80963" w:rsidP="00A80963">
            <w:pPr>
              <w:pStyle w:val="ListParagraph"/>
              <w:jc w:val="both"/>
              <w:rPr>
                <w:rFonts w:ascii="Sylfaen" w:hAnsi="Sylfaen"/>
              </w:rPr>
            </w:pPr>
          </w:p>
          <w:p w:rsidR="00A80963" w:rsidRPr="00A80963" w:rsidRDefault="00A80963" w:rsidP="00A80963">
            <w:pPr>
              <w:jc w:val="both"/>
              <w:rPr>
                <w:rFonts w:ascii="Sylfaen" w:hAnsi="Sylfaen"/>
                <w:lang w:val="ka-GE"/>
              </w:rPr>
            </w:pPr>
            <w:r w:rsidRPr="00A80963">
              <w:rPr>
                <w:rFonts w:ascii="Sylfaen" w:hAnsi="Sylfaen"/>
                <w:lang w:val="ka-GE"/>
              </w:rPr>
              <w:t>(ა) საწარმოებზე, რომლებშიც დასაქმებულია სულ მცირე 50 დასაქმებული ნებისმიერ წევრ სახელმწიფოში, ან</w:t>
            </w:r>
          </w:p>
          <w:p w:rsidR="00A80963" w:rsidRDefault="00A80963" w:rsidP="00A80963">
            <w:pPr>
              <w:pStyle w:val="ListParagraph"/>
              <w:jc w:val="both"/>
              <w:rPr>
                <w:rFonts w:ascii="Sylfaen" w:hAnsi="Sylfaen"/>
                <w:lang w:val="ka-GE"/>
              </w:rPr>
            </w:pPr>
          </w:p>
          <w:p w:rsidR="00A80963" w:rsidRPr="00A80963" w:rsidRDefault="00A80963" w:rsidP="00A80963">
            <w:pPr>
              <w:jc w:val="both"/>
              <w:rPr>
                <w:rFonts w:ascii="Sylfaen" w:hAnsi="Sylfaen"/>
                <w:lang w:val="ka-GE"/>
              </w:rPr>
            </w:pPr>
            <w:r w:rsidRPr="00A80963">
              <w:rPr>
                <w:rFonts w:ascii="Sylfaen" w:hAnsi="Sylfaen"/>
                <w:lang w:val="ka-GE"/>
              </w:rPr>
              <w:t xml:space="preserve">(ბ) დაწესებულებებზე, რომლებშიც დასაქმებულია სულ მცირე 20 თანამშრომელი ნებისმიერ წევრ სახელმწიფოში. </w:t>
            </w:r>
          </w:p>
          <w:p w:rsidR="00A80963" w:rsidRDefault="00A80963" w:rsidP="00A80963">
            <w:pPr>
              <w:jc w:val="both"/>
              <w:rPr>
                <w:rFonts w:ascii="Sylfaen" w:hAnsi="Sylfaen"/>
                <w:lang w:val="ka-GE"/>
              </w:rPr>
            </w:pPr>
          </w:p>
          <w:p w:rsidR="00E62585" w:rsidRPr="00607F01" w:rsidRDefault="00A80963" w:rsidP="003F34B6">
            <w:pPr>
              <w:jc w:val="both"/>
              <w:rPr>
                <w:rFonts w:ascii="Sylfaen" w:hAnsi="Sylfaen"/>
                <w:lang w:val="ka-GE"/>
              </w:rPr>
            </w:pPr>
            <w:r>
              <w:rPr>
                <w:rFonts w:ascii="Sylfaen" w:hAnsi="Sylfaen"/>
                <w:lang w:val="ka-GE"/>
              </w:rPr>
              <w:t xml:space="preserve">წევრმა სახელმწიფოებმა უნდა გადაწყვიტონ დასაქმებულთა რაოდენობის </w:t>
            </w:r>
            <w:r>
              <w:rPr>
                <w:rFonts w:ascii="Sylfaen" w:hAnsi="Sylfaen"/>
                <w:lang w:val="ka-GE"/>
              </w:rPr>
              <w:lastRenderedPageBreak/>
              <w:t xml:space="preserve">ზღვრის დაანგარიშების მეთოდი. </w:t>
            </w:r>
          </w:p>
        </w:tc>
        <w:tc>
          <w:tcPr>
            <w:tcW w:w="357" w:type="dxa"/>
          </w:tcPr>
          <w:p w:rsidR="00E62585" w:rsidRPr="00607F01" w:rsidRDefault="004D35EC" w:rsidP="00607F01">
            <w:pPr>
              <w:jc w:val="both"/>
              <w:rPr>
                <w:rFonts w:ascii="Sylfaen" w:hAnsi="Sylfaen"/>
                <w:lang w:val="ka-GE"/>
              </w:rPr>
            </w:pPr>
            <w:r>
              <w:rPr>
                <w:rFonts w:ascii="Sylfaen" w:hAnsi="Sylfaen"/>
                <w:lang w:val="ka-GE"/>
              </w:rPr>
              <w:lastRenderedPageBreak/>
              <w:t>1</w:t>
            </w:r>
          </w:p>
        </w:tc>
        <w:tc>
          <w:tcPr>
            <w:tcW w:w="666" w:type="dxa"/>
          </w:tcPr>
          <w:p w:rsidR="00E62585" w:rsidRPr="00607F01" w:rsidRDefault="004D35EC" w:rsidP="00607F01">
            <w:pPr>
              <w:jc w:val="both"/>
              <w:rPr>
                <w:rFonts w:ascii="Sylfaen" w:hAnsi="Sylfaen"/>
                <w:lang w:val="ka-GE"/>
              </w:rPr>
            </w:pPr>
            <w:r>
              <w:rPr>
                <w:rFonts w:ascii="Sylfaen" w:hAnsi="Sylfaen"/>
                <w:lang w:val="ka-GE"/>
              </w:rPr>
              <w:t>70.1.</w:t>
            </w:r>
          </w:p>
        </w:tc>
        <w:tc>
          <w:tcPr>
            <w:tcW w:w="2970" w:type="dxa"/>
          </w:tcPr>
          <w:p w:rsidR="00E62585" w:rsidRPr="00607F01" w:rsidRDefault="004D35EC" w:rsidP="00607F01">
            <w:pPr>
              <w:jc w:val="both"/>
              <w:rPr>
                <w:rFonts w:ascii="Sylfaen" w:hAnsi="Sylfaen"/>
                <w:lang w:val="ka-GE"/>
              </w:rPr>
            </w:pPr>
            <w:r w:rsidRPr="004D35EC">
              <w:rPr>
                <w:rFonts w:ascii="Sylfaen" w:hAnsi="Sylfaen"/>
                <w:lang w:val="ka-GE"/>
              </w:rPr>
              <w:t>საწარმოში,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გამართვა წინამდებარე თავით გათვალისწინებული წესის  შესაბამისად</w:t>
            </w:r>
          </w:p>
        </w:tc>
        <w:tc>
          <w:tcPr>
            <w:tcW w:w="508" w:type="dxa"/>
          </w:tcPr>
          <w:p w:rsidR="00E62585" w:rsidRPr="00607F01" w:rsidRDefault="004D35EC" w:rsidP="00607F01">
            <w:pPr>
              <w:jc w:val="both"/>
              <w:rPr>
                <w:rFonts w:ascii="Sylfaen" w:hAnsi="Sylfaen"/>
                <w:lang w:val="ka-GE"/>
              </w:rPr>
            </w:pPr>
            <w:r>
              <w:rPr>
                <w:rFonts w:ascii="Sylfaen" w:hAnsi="Sylfaen"/>
                <w:lang w:val="ka-GE"/>
              </w:rPr>
              <w:t>ნშ</w:t>
            </w:r>
          </w:p>
        </w:tc>
        <w:tc>
          <w:tcPr>
            <w:tcW w:w="5612" w:type="dxa"/>
          </w:tcPr>
          <w:p w:rsidR="00E62585" w:rsidRPr="00607F01" w:rsidRDefault="004D35EC" w:rsidP="00607F01">
            <w:pPr>
              <w:jc w:val="both"/>
              <w:rPr>
                <w:rFonts w:ascii="Sylfaen" w:hAnsi="Sylfaen"/>
                <w:lang w:val="ka-GE"/>
              </w:rPr>
            </w:pPr>
            <w:r>
              <w:rPr>
                <w:rFonts w:ascii="Sylfaen" w:hAnsi="Sylfaen"/>
                <w:lang w:val="ka-GE"/>
              </w:rPr>
              <w:t>კანონპროექტ</w:t>
            </w:r>
            <w:r w:rsidR="00430AC4">
              <w:rPr>
                <w:rFonts w:ascii="Sylfaen" w:hAnsi="Sylfaen"/>
                <w:lang w:val="ka-GE"/>
              </w:rPr>
              <w:t>მა განსაზღვრა კანონის გავრცელების სფერო დირექტივით შემოთავაზებული ერთ-ერთი ვარიანტის შესაბამისად</w:t>
            </w:r>
            <w:r w:rsidR="0095643F">
              <w:rPr>
                <w:rFonts w:ascii="Sylfaen" w:hAnsi="Sylfaen"/>
                <w:lang w:val="ka-GE"/>
              </w:rPr>
              <w:t xml:space="preserve">, თუმცა, არ განსაზღვრა დასაქმებულ პირთა ზღვრის დაანგარიშების მეთოდი. </w:t>
            </w:r>
          </w:p>
        </w:tc>
      </w:tr>
      <w:tr w:rsidR="003F34B6" w:rsidRPr="00607F01" w:rsidTr="00184B49">
        <w:tc>
          <w:tcPr>
            <w:tcW w:w="648" w:type="dxa"/>
          </w:tcPr>
          <w:p w:rsidR="003F34B6" w:rsidRDefault="003F34B6" w:rsidP="00607F01">
            <w:pPr>
              <w:jc w:val="both"/>
              <w:rPr>
                <w:rFonts w:ascii="Sylfaen" w:hAnsi="Sylfaen"/>
                <w:lang w:val="ka-GE"/>
              </w:rPr>
            </w:pPr>
            <w:r>
              <w:rPr>
                <w:rFonts w:ascii="Sylfaen" w:hAnsi="Sylfaen"/>
                <w:lang w:val="ka-GE"/>
              </w:rPr>
              <w:lastRenderedPageBreak/>
              <w:t>3.2</w:t>
            </w:r>
          </w:p>
        </w:tc>
        <w:tc>
          <w:tcPr>
            <w:tcW w:w="2307" w:type="dxa"/>
          </w:tcPr>
          <w:p w:rsidR="003F34B6" w:rsidRPr="00A80963" w:rsidRDefault="003F34B6" w:rsidP="003F34B6">
            <w:pPr>
              <w:jc w:val="both"/>
              <w:rPr>
                <w:rFonts w:ascii="Sylfaen" w:hAnsi="Sylfaen"/>
                <w:lang w:val="ka-GE"/>
              </w:rPr>
            </w:pPr>
            <w:r w:rsidRPr="00A80963">
              <w:rPr>
                <w:rFonts w:ascii="Sylfaen" w:hAnsi="Sylfaen" w:cs="Sylfaen"/>
                <w:lang w:val="ka-GE"/>
              </w:rPr>
              <w:t>წინამდებარე</w:t>
            </w:r>
            <w:r w:rsidRPr="00A80963">
              <w:rPr>
                <w:rFonts w:ascii="Sylfaen" w:hAnsi="Sylfaen"/>
                <w:lang w:val="ka-GE"/>
              </w:rPr>
              <w:t xml:space="preserve"> დირექტივის პრინციპებისა და მიზნების შესაბამისად, წევრმა სახელმწიფოებმა შეიძლება დაადგინონ კონკრეტული პირობები, რომლებიც ვრცელდება საწარმოებსა და დაწესებულებებზე, რომლებიც პირდაპირ და არსებითად ემსახურებიან პოლიტიკურ, პროფესიულ ორგანიზაციებთან დაკავშირებულ, რელიგიურ, საქველმოქმედო, საგანმანათლებლო, სამეცნიერო და სახელოვნებო </w:t>
            </w:r>
            <w:r w:rsidRPr="00A80963">
              <w:rPr>
                <w:rFonts w:ascii="Sylfaen" w:hAnsi="Sylfaen"/>
                <w:lang w:val="ka-GE"/>
              </w:rPr>
              <w:lastRenderedPageBreak/>
              <w:t>მიზნებს, აგრეთვე, მიზნებს, რომლებიც უკავშირდება ინფორმაციის გავრცელებასა და აზრის გამოხატვას, იმ პირობით, რომ აღნიშნული ხასიათის დებულებები უკვე არსებობს ეროვნულ კანონმდებლობაში, წინამდებარე დირექტივის ძალაში შესვლის მომენტისთვის.</w:t>
            </w:r>
          </w:p>
          <w:p w:rsidR="003F34B6" w:rsidRPr="00A80963" w:rsidRDefault="003F34B6" w:rsidP="00A80963">
            <w:pPr>
              <w:jc w:val="both"/>
              <w:rPr>
                <w:rFonts w:ascii="Sylfaen" w:hAnsi="Sylfaen" w:cs="Sylfaen"/>
                <w:lang w:val="ka-GE"/>
              </w:rPr>
            </w:pPr>
          </w:p>
        </w:tc>
        <w:tc>
          <w:tcPr>
            <w:tcW w:w="357" w:type="dxa"/>
          </w:tcPr>
          <w:p w:rsidR="003F34B6" w:rsidRDefault="00717BF2" w:rsidP="00607F01">
            <w:pPr>
              <w:jc w:val="both"/>
              <w:rPr>
                <w:rFonts w:ascii="Sylfaen" w:hAnsi="Sylfaen"/>
                <w:lang w:val="ka-GE"/>
              </w:rPr>
            </w:pPr>
            <w:r>
              <w:rPr>
                <w:rFonts w:ascii="Sylfaen" w:hAnsi="Sylfaen"/>
                <w:lang w:val="ka-GE"/>
              </w:rPr>
              <w:lastRenderedPageBreak/>
              <w:t>1</w:t>
            </w:r>
          </w:p>
        </w:tc>
        <w:tc>
          <w:tcPr>
            <w:tcW w:w="666" w:type="dxa"/>
          </w:tcPr>
          <w:p w:rsidR="003F34B6" w:rsidRDefault="00717BF2" w:rsidP="00607F01">
            <w:pPr>
              <w:jc w:val="both"/>
              <w:rPr>
                <w:rFonts w:ascii="Sylfaen" w:hAnsi="Sylfaen"/>
                <w:lang w:val="ka-GE"/>
              </w:rPr>
            </w:pPr>
            <w:r>
              <w:rPr>
                <w:rFonts w:ascii="Sylfaen" w:hAnsi="Sylfaen"/>
                <w:lang w:val="ka-GE"/>
              </w:rPr>
              <w:t>70.1</w:t>
            </w:r>
          </w:p>
        </w:tc>
        <w:tc>
          <w:tcPr>
            <w:tcW w:w="2970" w:type="dxa"/>
          </w:tcPr>
          <w:p w:rsidR="003F34B6" w:rsidRPr="004D35EC" w:rsidRDefault="00717BF2" w:rsidP="00717BF2">
            <w:pPr>
              <w:jc w:val="both"/>
              <w:rPr>
                <w:rFonts w:ascii="Sylfaen" w:hAnsi="Sylfaen"/>
                <w:lang w:val="ka-GE"/>
              </w:rPr>
            </w:pPr>
            <w:r>
              <w:rPr>
                <w:rFonts w:ascii="Sylfaen" w:hAnsi="Sylfaen"/>
                <w:lang w:val="ka-GE"/>
              </w:rPr>
              <w:t>იხ.პუნქტი 3.1.</w:t>
            </w:r>
          </w:p>
        </w:tc>
        <w:tc>
          <w:tcPr>
            <w:tcW w:w="508" w:type="dxa"/>
          </w:tcPr>
          <w:p w:rsidR="003F34B6" w:rsidRDefault="00717BF2" w:rsidP="00ED2AE1">
            <w:pPr>
              <w:jc w:val="both"/>
              <w:rPr>
                <w:rFonts w:ascii="Sylfaen" w:hAnsi="Sylfaen"/>
                <w:lang w:val="ka-GE"/>
              </w:rPr>
            </w:pPr>
            <w:r>
              <w:rPr>
                <w:rFonts w:ascii="Sylfaen" w:hAnsi="Sylfaen"/>
                <w:lang w:val="ka-GE"/>
              </w:rPr>
              <w:t>ნშ</w:t>
            </w:r>
          </w:p>
        </w:tc>
        <w:tc>
          <w:tcPr>
            <w:tcW w:w="5612" w:type="dxa"/>
          </w:tcPr>
          <w:p w:rsidR="003F34B6" w:rsidRDefault="00717BF2" w:rsidP="00607F01">
            <w:pPr>
              <w:jc w:val="both"/>
              <w:rPr>
                <w:rFonts w:ascii="Sylfaen" w:hAnsi="Sylfaen"/>
                <w:lang w:val="ka-GE"/>
              </w:rPr>
            </w:pPr>
            <w:r>
              <w:rPr>
                <w:rFonts w:ascii="Sylfaen" w:hAnsi="Sylfaen"/>
                <w:lang w:val="ka-GE"/>
              </w:rPr>
              <w:t>იხ.პუნქტი 3.1.</w:t>
            </w:r>
          </w:p>
        </w:tc>
      </w:tr>
      <w:tr w:rsidR="00E62585" w:rsidRPr="00607F01" w:rsidTr="00184B49">
        <w:tc>
          <w:tcPr>
            <w:tcW w:w="648" w:type="dxa"/>
          </w:tcPr>
          <w:p w:rsidR="00E62585" w:rsidRPr="00607F01" w:rsidRDefault="004D35EC" w:rsidP="00607F01">
            <w:pPr>
              <w:jc w:val="both"/>
              <w:rPr>
                <w:rFonts w:ascii="Sylfaen" w:hAnsi="Sylfaen"/>
                <w:lang w:val="ka-GE"/>
              </w:rPr>
            </w:pPr>
            <w:r>
              <w:rPr>
                <w:rFonts w:ascii="Sylfaen" w:hAnsi="Sylfaen"/>
                <w:lang w:val="ka-GE"/>
              </w:rPr>
              <w:lastRenderedPageBreak/>
              <w:t>4.1.</w:t>
            </w:r>
          </w:p>
        </w:tc>
        <w:tc>
          <w:tcPr>
            <w:tcW w:w="2307" w:type="dxa"/>
          </w:tcPr>
          <w:p w:rsidR="00A80963" w:rsidRPr="00607F01" w:rsidRDefault="00A80963" w:rsidP="004D35EC">
            <w:pPr>
              <w:jc w:val="both"/>
              <w:rPr>
                <w:rFonts w:ascii="Sylfaen" w:hAnsi="Sylfaen"/>
                <w:lang w:val="ka-GE"/>
              </w:rPr>
            </w:pPr>
            <w:r>
              <w:rPr>
                <w:rFonts w:ascii="Sylfaen" w:hAnsi="Sylfaen"/>
                <w:lang w:val="ka-GE"/>
              </w:rPr>
              <w:t xml:space="preserve">პირველი მუხლით დადგენილი პრინციპების შესაბამისად და არსებული დასაქმებულებისთვის უფრო ხელსაყრელი პირობებისა და/ან პრაქტიკისთვის ზიანის მიყენების გარეშე, წევრი სახელმწიფოები ვალდებული არიან, ამ მუხლის </w:t>
            </w:r>
            <w:r>
              <w:rPr>
                <w:rFonts w:ascii="Sylfaen" w:hAnsi="Sylfaen"/>
                <w:lang w:val="ka-GE"/>
              </w:rPr>
              <w:lastRenderedPageBreak/>
              <w:t>შესაბამისად, დაადგინონ პრაქტიკული მექანიზმები ინფორმაციის მიღებისა და კონსულტაციების გავლის უფლების აღსრულებისთვის სათანადო დონეზე.</w:t>
            </w:r>
          </w:p>
        </w:tc>
        <w:tc>
          <w:tcPr>
            <w:tcW w:w="357" w:type="dxa"/>
          </w:tcPr>
          <w:p w:rsidR="00E62585" w:rsidRDefault="0095643F" w:rsidP="00607F01">
            <w:pPr>
              <w:jc w:val="both"/>
              <w:rPr>
                <w:rFonts w:ascii="Sylfaen" w:hAnsi="Sylfaen"/>
                <w:lang w:val="ka-GE"/>
              </w:rPr>
            </w:pPr>
            <w:r>
              <w:rPr>
                <w:rFonts w:ascii="Sylfaen" w:hAnsi="Sylfaen"/>
                <w:lang w:val="ka-GE"/>
              </w:rPr>
              <w:lastRenderedPageBreak/>
              <w:t>1</w:t>
            </w: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54C64" w:rsidRDefault="00854C64" w:rsidP="00607F01">
            <w:pPr>
              <w:jc w:val="both"/>
              <w:rPr>
                <w:rFonts w:ascii="Sylfaen" w:hAnsi="Sylfaen"/>
                <w:lang w:val="ka-GE"/>
              </w:rPr>
            </w:pPr>
          </w:p>
          <w:p w:rsidR="00817AB1" w:rsidRDefault="00817AB1" w:rsidP="00607F01">
            <w:pPr>
              <w:jc w:val="both"/>
              <w:rPr>
                <w:rFonts w:ascii="Sylfaen" w:hAnsi="Sylfaen"/>
                <w:lang w:val="ka-GE"/>
              </w:rPr>
            </w:pPr>
          </w:p>
          <w:p w:rsidR="00377866" w:rsidRDefault="00377866" w:rsidP="00607F01">
            <w:pPr>
              <w:jc w:val="both"/>
              <w:rPr>
                <w:rFonts w:ascii="Sylfaen" w:hAnsi="Sylfaen"/>
                <w:lang w:val="ka-GE"/>
              </w:rPr>
            </w:pPr>
          </w:p>
          <w:p w:rsidR="00377866" w:rsidRDefault="00377866" w:rsidP="00607F01">
            <w:pPr>
              <w:jc w:val="both"/>
              <w:rPr>
                <w:rFonts w:ascii="Sylfaen" w:hAnsi="Sylfaen"/>
                <w:lang w:val="ka-GE"/>
              </w:rPr>
            </w:pPr>
          </w:p>
          <w:p w:rsidR="00377866" w:rsidRDefault="00377866" w:rsidP="00607F01">
            <w:pPr>
              <w:jc w:val="both"/>
              <w:rPr>
                <w:rFonts w:ascii="Sylfaen" w:hAnsi="Sylfaen"/>
                <w:lang w:val="ka-GE"/>
              </w:rPr>
            </w:pPr>
          </w:p>
          <w:p w:rsidR="00854C64" w:rsidRPr="00607F01" w:rsidRDefault="00854C64" w:rsidP="00607F01">
            <w:pPr>
              <w:jc w:val="both"/>
              <w:rPr>
                <w:rFonts w:ascii="Sylfaen" w:hAnsi="Sylfaen"/>
                <w:lang w:val="ka-GE"/>
              </w:rPr>
            </w:pPr>
          </w:p>
        </w:tc>
        <w:tc>
          <w:tcPr>
            <w:tcW w:w="666" w:type="dxa"/>
          </w:tcPr>
          <w:p w:rsidR="00E62585" w:rsidRDefault="0095643F" w:rsidP="00607F01">
            <w:pPr>
              <w:jc w:val="both"/>
              <w:rPr>
                <w:rFonts w:ascii="Sylfaen" w:hAnsi="Sylfaen"/>
                <w:lang w:val="ka-GE"/>
              </w:rPr>
            </w:pPr>
            <w:r>
              <w:rPr>
                <w:rFonts w:ascii="Sylfaen" w:hAnsi="Sylfaen"/>
                <w:lang w:val="ka-GE"/>
              </w:rPr>
              <w:lastRenderedPageBreak/>
              <w:t>75.1</w:t>
            </w: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377866" w:rsidRDefault="00377866" w:rsidP="00607F01">
            <w:pPr>
              <w:jc w:val="both"/>
              <w:rPr>
                <w:rFonts w:ascii="Sylfaen" w:hAnsi="Sylfaen"/>
                <w:lang w:val="ka-GE"/>
              </w:rPr>
            </w:pPr>
          </w:p>
          <w:p w:rsidR="0095643F" w:rsidRDefault="0095643F" w:rsidP="00607F01">
            <w:pPr>
              <w:jc w:val="both"/>
              <w:rPr>
                <w:rFonts w:ascii="Sylfaen" w:hAnsi="Sylfaen"/>
                <w:lang w:val="ka-GE"/>
              </w:rPr>
            </w:pPr>
            <w:r>
              <w:rPr>
                <w:rFonts w:ascii="Sylfaen" w:hAnsi="Sylfaen"/>
                <w:lang w:val="ka-GE"/>
              </w:rPr>
              <w:t>75.2</w:t>
            </w: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r>
              <w:rPr>
                <w:rFonts w:ascii="Sylfaen" w:hAnsi="Sylfaen"/>
                <w:lang w:val="ka-GE"/>
              </w:rPr>
              <w:t>76.1</w:t>
            </w: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r>
              <w:rPr>
                <w:rFonts w:ascii="Sylfaen" w:hAnsi="Sylfaen"/>
                <w:lang w:val="ka-GE"/>
              </w:rPr>
              <w:t>76.2</w:t>
            </w: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r>
              <w:rPr>
                <w:rFonts w:ascii="Sylfaen" w:hAnsi="Sylfaen"/>
                <w:lang w:val="ka-GE"/>
              </w:rPr>
              <w:t>77.1</w:t>
            </w: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377866" w:rsidRDefault="00377866" w:rsidP="00607F01">
            <w:pPr>
              <w:jc w:val="both"/>
              <w:rPr>
                <w:rFonts w:ascii="Sylfaen" w:hAnsi="Sylfaen"/>
                <w:lang w:val="ka-GE"/>
              </w:rPr>
            </w:pPr>
          </w:p>
          <w:p w:rsidR="00377866" w:rsidRDefault="00377866" w:rsidP="00607F01">
            <w:pPr>
              <w:jc w:val="both"/>
              <w:rPr>
                <w:rFonts w:ascii="Sylfaen" w:hAnsi="Sylfaen"/>
                <w:lang w:val="ka-GE"/>
              </w:rPr>
            </w:pPr>
          </w:p>
          <w:p w:rsidR="00377866" w:rsidRDefault="00377866"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r>
              <w:rPr>
                <w:rFonts w:ascii="Sylfaen" w:hAnsi="Sylfaen"/>
                <w:lang w:val="ka-GE"/>
              </w:rPr>
              <w:t>77.2</w:t>
            </w: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51546C" w:rsidRDefault="0051546C" w:rsidP="00607F01">
            <w:pPr>
              <w:jc w:val="both"/>
              <w:rPr>
                <w:rFonts w:ascii="Sylfaen" w:hAnsi="Sylfaen"/>
                <w:lang w:val="ka-GE"/>
              </w:rPr>
            </w:pPr>
          </w:p>
          <w:p w:rsidR="00377866" w:rsidRDefault="00377866" w:rsidP="00607F01">
            <w:pPr>
              <w:jc w:val="both"/>
              <w:rPr>
                <w:rFonts w:ascii="Sylfaen" w:hAnsi="Sylfaen"/>
                <w:lang w:val="ka-GE"/>
              </w:rPr>
            </w:pPr>
          </w:p>
          <w:p w:rsidR="0051546C" w:rsidRDefault="0051546C" w:rsidP="00607F01">
            <w:pPr>
              <w:jc w:val="both"/>
              <w:rPr>
                <w:rFonts w:ascii="Sylfaen" w:hAnsi="Sylfaen"/>
                <w:lang w:val="ka-GE"/>
              </w:rPr>
            </w:pPr>
            <w:r>
              <w:rPr>
                <w:rFonts w:ascii="Sylfaen" w:hAnsi="Sylfaen"/>
                <w:lang w:val="ka-GE"/>
              </w:rPr>
              <w:t>77.3</w:t>
            </w: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95643F" w:rsidRDefault="0095643F" w:rsidP="00607F01">
            <w:pPr>
              <w:jc w:val="both"/>
              <w:rPr>
                <w:rFonts w:ascii="Sylfaen" w:hAnsi="Sylfaen"/>
                <w:lang w:val="ka-GE"/>
              </w:rPr>
            </w:pPr>
          </w:p>
          <w:p w:rsidR="0051546C" w:rsidRPr="00607F01" w:rsidRDefault="0051546C" w:rsidP="00607F01">
            <w:pPr>
              <w:jc w:val="both"/>
              <w:rPr>
                <w:rFonts w:ascii="Sylfaen" w:hAnsi="Sylfaen"/>
                <w:lang w:val="ka-GE"/>
              </w:rPr>
            </w:pPr>
          </w:p>
        </w:tc>
        <w:tc>
          <w:tcPr>
            <w:tcW w:w="2970" w:type="dxa"/>
          </w:tcPr>
          <w:p w:rsidR="0095643F" w:rsidRPr="00235360" w:rsidRDefault="0095643F" w:rsidP="0095643F">
            <w:pPr>
              <w:pStyle w:val="BodyText"/>
              <w:spacing w:line="244" w:lineRule="auto"/>
              <w:ind w:right="108"/>
              <w:jc w:val="both"/>
              <w:rPr>
                <w:sz w:val="22"/>
                <w:szCs w:val="22"/>
                <w:lang w:val="ka-GE"/>
              </w:rPr>
            </w:pPr>
            <w:r w:rsidRPr="00235360">
              <w:rPr>
                <w:sz w:val="22"/>
                <w:szCs w:val="22"/>
                <w:lang w:val="ka-GE"/>
              </w:rPr>
              <w:lastRenderedPageBreak/>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w:t>
            </w:r>
            <w:r w:rsidRPr="00235360">
              <w:rPr>
                <w:sz w:val="22"/>
                <w:szCs w:val="22"/>
                <w:lang w:val="ka-GE"/>
              </w:rPr>
              <w:lastRenderedPageBreak/>
              <w:t xml:space="preserve">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Pr>
                <w:sz w:val="22"/>
                <w:szCs w:val="22"/>
                <w:lang w:val="ka-GE"/>
              </w:rPr>
              <w:t>„</w:t>
            </w:r>
            <w:r w:rsidRPr="00235360">
              <w:rPr>
                <w:sz w:val="22"/>
                <w:szCs w:val="22"/>
                <w:lang w:val="ka-GE"/>
              </w:rPr>
              <w:t>შრომი</w:t>
            </w:r>
            <w:r w:rsidR="007D4FE0">
              <w:rPr>
                <w:sz w:val="22"/>
                <w:szCs w:val="22"/>
                <w:lang w:val="ka-GE"/>
              </w:rPr>
              <w:t>ს</w:t>
            </w:r>
            <w:r w:rsidRPr="00235360">
              <w:rPr>
                <w:sz w:val="22"/>
                <w:szCs w:val="22"/>
                <w:lang w:val="ka-GE"/>
              </w:rPr>
              <w:t xml:space="preserve"> </w:t>
            </w:r>
            <w:r w:rsidR="00377866">
              <w:rPr>
                <w:sz w:val="22"/>
                <w:szCs w:val="22"/>
                <w:lang w:val="ka-GE"/>
              </w:rPr>
              <w:t>კანონმდებლობის</w:t>
            </w:r>
            <w:r>
              <w:rPr>
                <w:sz w:val="22"/>
                <w:szCs w:val="22"/>
                <w:lang w:val="ka-GE"/>
              </w:rPr>
              <w:t>“</w:t>
            </w:r>
            <w:r w:rsidRPr="00235360">
              <w:rPr>
                <w:sz w:val="22"/>
                <w:szCs w:val="22"/>
                <w:lang w:val="ka-GE"/>
              </w:rPr>
              <w:t>) ეფექტური გამოყენება.</w:t>
            </w:r>
          </w:p>
          <w:p w:rsidR="0095643F" w:rsidRDefault="0095643F" w:rsidP="0095643F">
            <w:pPr>
              <w:pStyle w:val="BodyText"/>
              <w:spacing w:line="244" w:lineRule="auto"/>
              <w:ind w:right="108"/>
              <w:jc w:val="both"/>
              <w:rPr>
                <w:sz w:val="22"/>
                <w:szCs w:val="22"/>
                <w:lang w:val="ka-GE"/>
              </w:rPr>
            </w:pPr>
          </w:p>
          <w:p w:rsidR="0095643F" w:rsidRPr="00235360" w:rsidRDefault="007D4FE0" w:rsidP="0095643F">
            <w:pPr>
              <w:pStyle w:val="BodyText"/>
              <w:spacing w:line="244" w:lineRule="auto"/>
              <w:ind w:right="108"/>
              <w:jc w:val="both"/>
              <w:rPr>
                <w:sz w:val="22"/>
                <w:szCs w:val="22"/>
                <w:lang w:val="ka-GE"/>
              </w:rPr>
            </w:pPr>
            <w:r>
              <w:rPr>
                <w:sz w:val="22"/>
                <w:szCs w:val="22"/>
                <w:lang w:val="ka-GE"/>
              </w:rPr>
              <w:t>შრომის</w:t>
            </w:r>
            <w:r w:rsidR="0095643F" w:rsidRPr="00235360">
              <w:rPr>
                <w:sz w:val="22"/>
                <w:szCs w:val="22"/>
                <w:lang w:val="ka-GE"/>
              </w:rPr>
              <w:t xml:space="preserve"> </w:t>
            </w:r>
            <w:r w:rsidR="00377866">
              <w:rPr>
                <w:sz w:val="22"/>
                <w:szCs w:val="22"/>
                <w:lang w:val="ka-GE"/>
              </w:rPr>
              <w:t xml:space="preserve">კანონმდებლობის </w:t>
            </w:r>
            <w:r w:rsidR="0095643F" w:rsidRPr="00235360">
              <w:rPr>
                <w:sz w:val="22"/>
                <w:szCs w:val="22"/>
                <w:lang w:val="ka-GE"/>
              </w:rPr>
              <w:t>ეფექტური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95643F" w:rsidRPr="00235360" w:rsidRDefault="0095643F" w:rsidP="0095643F">
            <w:pPr>
              <w:pStyle w:val="BodyText"/>
              <w:spacing w:line="244" w:lineRule="auto"/>
              <w:ind w:left="146" w:right="108"/>
              <w:jc w:val="both"/>
              <w:rPr>
                <w:sz w:val="22"/>
                <w:szCs w:val="22"/>
                <w:lang w:val="ka-GE"/>
              </w:rPr>
            </w:pPr>
          </w:p>
          <w:p w:rsidR="0095643F" w:rsidRPr="00235360" w:rsidRDefault="007D4FE0" w:rsidP="0095643F">
            <w:pPr>
              <w:pStyle w:val="BodyText"/>
              <w:spacing w:line="244" w:lineRule="auto"/>
              <w:ind w:right="108"/>
              <w:jc w:val="both"/>
              <w:rPr>
                <w:sz w:val="22"/>
                <w:szCs w:val="22"/>
                <w:lang w:val="ka-GE"/>
              </w:rPr>
            </w:pPr>
            <w:r>
              <w:rPr>
                <w:sz w:val="22"/>
                <w:szCs w:val="22"/>
                <w:lang w:val="ka-GE"/>
              </w:rPr>
              <w:t>შრომის</w:t>
            </w:r>
            <w:r w:rsidR="0095643F" w:rsidRPr="00235360">
              <w:rPr>
                <w:sz w:val="22"/>
                <w:szCs w:val="22"/>
                <w:lang w:val="ka-GE"/>
              </w:rPr>
              <w:t xml:space="preserve"> </w:t>
            </w:r>
            <w:r>
              <w:rPr>
                <w:sz w:val="22"/>
                <w:szCs w:val="22"/>
                <w:lang w:val="ka-GE"/>
              </w:rPr>
              <w:t>კანონმდებლობის</w:t>
            </w:r>
            <w:r w:rsidR="0095643F" w:rsidRPr="00235360">
              <w:rPr>
                <w:sz w:val="22"/>
                <w:szCs w:val="22"/>
                <w:lang w:val="ka-GE"/>
              </w:rPr>
              <w:t xml:space="preserve">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95643F" w:rsidRDefault="0095643F" w:rsidP="0095643F">
            <w:pPr>
              <w:pStyle w:val="BodyText"/>
              <w:spacing w:line="244" w:lineRule="auto"/>
              <w:ind w:right="108"/>
              <w:jc w:val="both"/>
              <w:rPr>
                <w:sz w:val="22"/>
                <w:szCs w:val="22"/>
                <w:lang w:val="ka-GE"/>
              </w:rPr>
            </w:pPr>
          </w:p>
          <w:p w:rsidR="0095643F" w:rsidRPr="00235360" w:rsidRDefault="0095643F" w:rsidP="0095643F">
            <w:pPr>
              <w:pStyle w:val="BodyText"/>
              <w:spacing w:line="244" w:lineRule="auto"/>
              <w:ind w:right="108"/>
              <w:jc w:val="both"/>
              <w:rPr>
                <w:sz w:val="22"/>
                <w:szCs w:val="22"/>
                <w:lang w:val="ka-GE"/>
              </w:rPr>
            </w:pPr>
            <w:r w:rsidRPr="00235360">
              <w:rPr>
                <w:sz w:val="22"/>
                <w:szCs w:val="22"/>
                <w:lang w:val="ka-GE"/>
              </w:rPr>
              <w:t xml:space="preserve">შრომის </w:t>
            </w:r>
            <w:r w:rsidR="007D4FE0">
              <w:rPr>
                <w:sz w:val="22"/>
                <w:szCs w:val="22"/>
                <w:lang w:val="ka-GE"/>
              </w:rPr>
              <w:t>კანონმდებლობის</w:t>
            </w:r>
            <w:r w:rsidRPr="00235360">
              <w:rPr>
                <w:sz w:val="22"/>
                <w:szCs w:val="22"/>
                <w:lang w:val="ka-GE"/>
              </w:rPr>
              <w:t xml:space="preserve"> დარღვევასთან დაკავშირებული ადმინისტრაციულ სამართალდარღვევათა </w:t>
            </w:r>
            <w:r w:rsidRPr="00235360">
              <w:rPr>
                <w:sz w:val="22"/>
                <w:szCs w:val="22"/>
                <w:lang w:val="ka-GE"/>
              </w:rPr>
              <w:lastRenderedPageBreak/>
              <w:t xml:space="preserve">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   </w:t>
            </w:r>
          </w:p>
          <w:p w:rsidR="0095643F" w:rsidRPr="00235360" w:rsidRDefault="0095643F" w:rsidP="0095643F">
            <w:pPr>
              <w:pStyle w:val="BodyText"/>
              <w:spacing w:line="244" w:lineRule="auto"/>
              <w:ind w:left="146" w:right="108"/>
              <w:jc w:val="both"/>
              <w:rPr>
                <w:sz w:val="22"/>
                <w:szCs w:val="22"/>
                <w:lang w:val="ka-GE"/>
              </w:rPr>
            </w:pPr>
          </w:p>
          <w:p w:rsidR="0095643F" w:rsidRPr="00235360" w:rsidRDefault="0095643F" w:rsidP="0051546C">
            <w:pPr>
              <w:pStyle w:val="BodyText"/>
              <w:spacing w:line="244" w:lineRule="auto"/>
              <w:ind w:right="108"/>
              <w:jc w:val="both"/>
              <w:rPr>
                <w:sz w:val="22"/>
                <w:szCs w:val="22"/>
                <w:lang w:val="ka-GE"/>
              </w:rPr>
            </w:pPr>
            <w:r w:rsidRPr="00235360">
              <w:rPr>
                <w:sz w:val="22"/>
                <w:szCs w:val="22"/>
                <w:lang w:val="ka-GE"/>
              </w:rPr>
              <w:t>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rsidR="0051546C" w:rsidRDefault="0051546C" w:rsidP="0051546C">
            <w:pPr>
              <w:pStyle w:val="BodyText"/>
              <w:spacing w:line="244" w:lineRule="auto"/>
              <w:ind w:right="108"/>
              <w:jc w:val="both"/>
              <w:rPr>
                <w:sz w:val="22"/>
                <w:szCs w:val="22"/>
                <w:lang w:val="ka-GE"/>
              </w:rPr>
            </w:pPr>
          </w:p>
          <w:p w:rsidR="0095643F" w:rsidRPr="00235360" w:rsidRDefault="0095643F" w:rsidP="0051546C">
            <w:pPr>
              <w:pStyle w:val="BodyText"/>
              <w:spacing w:line="244" w:lineRule="auto"/>
              <w:ind w:right="108"/>
              <w:jc w:val="both"/>
              <w:rPr>
                <w:sz w:val="22"/>
                <w:szCs w:val="22"/>
                <w:lang w:val="ka-GE"/>
              </w:rPr>
            </w:pPr>
            <w:r w:rsidRPr="00235360">
              <w:rPr>
                <w:sz w:val="22"/>
                <w:szCs w:val="22"/>
                <w:lang w:val="ka-GE"/>
              </w:rPr>
              <w:t xml:space="preserve">ა) წინა კალენდარული წლის მიხედვით 100 000 ლარამდე შემოსავლის მქონე ფიზიკური პირი დამსაქმებლის </w:t>
            </w:r>
            <w:r w:rsidRPr="00235360">
              <w:rPr>
                <w:sz w:val="22"/>
                <w:szCs w:val="22"/>
                <w:lang w:val="ka-GE"/>
              </w:rPr>
              <w:lastRenderedPageBreak/>
              <w:t>შემთხვევაში არანაკლებ 200 ლარის ოდენობით, მაგრამ არაუმეტეს 400 ლარისა;</w:t>
            </w:r>
          </w:p>
          <w:p w:rsidR="0095643F" w:rsidRPr="00235360" w:rsidRDefault="0095643F" w:rsidP="0051546C">
            <w:pPr>
              <w:pStyle w:val="BodyText"/>
              <w:spacing w:line="244" w:lineRule="auto"/>
              <w:ind w:right="108"/>
              <w:jc w:val="both"/>
              <w:rPr>
                <w:sz w:val="22"/>
                <w:szCs w:val="22"/>
                <w:lang w:val="ka-GE"/>
              </w:rPr>
            </w:pPr>
            <w:r w:rsidRPr="00235360">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rsidR="0095643F" w:rsidRPr="00235360" w:rsidRDefault="0095643F" w:rsidP="0051546C">
            <w:pPr>
              <w:pStyle w:val="BodyText"/>
              <w:spacing w:line="244" w:lineRule="auto"/>
              <w:ind w:right="108"/>
              <w:jc w:val="both"/>
              <w:rPr>
                <w:sz w:val="22"/>
                <w:szCs w:val="22"/>
                <w:lang w:val="ka-GE"/>
              </w:rPr>
            </w:pPr>
            <w:r w:rsidRPr="00235360">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rsidR="0095643F" w:rsidRPr="00235360" w:rsidRDefault="0095643F" w:rsidP="0051546C">
            <w:pPr>
              <w:pStyle w:val="BodyText"/>
              <w:spacing w:line="244" w:lineRule="auto"/>
              <w:ind w:right="108"/>
              <w:jc w:val="both"/>
              <w:rPr>
                <w:sz w:val="22"/>
                <w:szCs w:val="22"/>
                <w:lang w:val="ka-GE"/>
              </w:rPr>
            </w:pPr>
            <w:r w:rsidRPr="00235360">
              <w:rPr>
                <w:sz w:val="22"/>
                <w:szCs w:val="22"/>
                <w:lang w:val="ka-GE"/>
              </w:rPr>
              <w:lastRenderedPageBreak/>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rsidR="0095643F" w:rsidRPr="00235360" w:rsidRDefault="0095643F" w:rsidP="0051546C">
            <w:pPr>
              <w:pStyle w:val="BodyText"/>
              <w:spacing w:line="244" w:lineRule="auto"/>
              <w:ind w:right="108"/>
              <w:jc w:val="both"/>
              <w:rPr>
                <w:sz w:val="22"/>
                <w:szCs w:val="22"/>
                <w:lang w:val="ka-GE"/>
              </w:rPr>
            </w:pPr>
            <w:r w:rsidRPr="00235360">
              <w:rPr>
                <w:sz w:val="22"/>
                <w:szCs w:val="22"/>
                <w:lang w:val="ka-GE"/>
              </w:rPr>
              <w:t xml:space="preserve">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w:t>
            </w:r>
            <w:r w:rsidRPr="00235360">
              <w:rPr>
                <w:sz w:val="22"/>
                <w:szCs w:val="22"/>
                <w:lang w:val="ka-GE"/>
              </w:rPr>
              <w:lastRenderedPageBreak/>
              <w:t>აღემატება, არანაკლებ 600 ლარის ოდენობით, მაგრამ არაუმეტეს 1000 ლარისა;</w:t>
            </w:r>
          </w:p>
          <w:p w:rsidR="0095643F" w:rsidRPr="00235360" w:rsidRDefault="0095643F" w:rsidP="0051546C">
            <w:pPr>
              <w:pStyle w:val="BodyText"/>
              <w:spacing w:line="244" w:lineRule="auto"/>
              <w:ind w:right="108"/>
              <w:jc w:val="both"/>
              <w:rPr>
                <w:sz w:val="22"/>
                <w:szCs w:val="22"/>
                <w:lang w:val="ka-GE"/>
              </w:rPr>
            </w:pPr>
            <w:r w:rsidRPr="00235360">
              <w:rPr>
                <w:sz w:val="22"/>
                <w:szCs w:val="22"/>
                <w:lang w:val="ka-GE"/>
              </w:rPr>
              <w:t xml:space="preserve">ვ) </w:t>
            </w:r>
            <w:r w:rsidR="00377866">
              <w:rPr>
                <w:sz w:val="22"/>
                <w:szCs w:val="22"/>
                <w:lang w:val="ka-GE"/>
              </w:rPr>
              <w:t xml:space="preserve">ნებისმიერი სხვა </w:t>
            </w:r>
            <w:r w:rsidR="00377866" w:rsidRPr="00235360">
              <w:rPr>
                <w:sz w:val="22"/>
                <w:szCs w:val="22"/>
                <w:lang w:val="ka-GE"/>
              </w:rPr>
              <w:t xml:space="preserve">დამსაქმებლის შემთხვევაში, </w:t>
            </w:r>
            <w:r w:rsidR="00377866">
              <w:rPr>
                <w:sz w:val="22"/>
                <w:szCs w:val="22"/>
                <w:lang w:val="ka-GE"/>
              </w:rPr>
              <w:t xml:space="preserve">მათ შორის </w:t>
            </w:r>
            <w:r w:rsidR="00377866" w:rsidRPr="00235360">
              <w:rPr>
                <w:sz w:val="22"/>
                <w:szCs w:val="22"/>
                <w:lang w:val="ka-GE"/>
              </w:rPr>
              <w:t>რომელიც რეგისტრირებული არ არის დღგ-ის გადამხდელად</w:t>
            </w:r>
            <w:r w:rsidRPr="00235360">
              <w:rPr>
                <w:sz w:val="22"/>
                <w:szCs w:val="22"/>
                <w:lang w:val="ka-GE"/>
              </w:rPr>
              <w:t xml:space="preserve"> (გარდა ფიზიკური პირისა), არანაკლებ 200 ლარის ოდენობით, მაგრამ არაუმეტეს 400 ლარისა. </w:t>
            </w:r>
          </w:p>
          <w:p w:rsidR="0051546C" w:rsidRDefault="0051546C" w:rsidP="0051546C">
            <w:pPr>
              <w:pStyle w:val="BodyText"/>
              <w:spacing w:line="244" w:lineRule="auto"/>
              <w:ind w:right="108"/>
              <w:jc w:val="both"/>
              <w:rPr>
                <w:sz w:val="22"/>
                <w:szCs w:val="22"/>
                <w:lang w:val="ka-GE"/>
              </w:rPr>
            </w:pPr>
          </w:p>
          <w:p w:rsidR="0095643F" w:rsidRPr="00235360" w:rsidRDefault="0095643F" w:rsidP="0051546C">
            <w:pPr>
              <w:pStyle w:val="BodyText"/>
              <w:spacing w:line="244" w:lineRule="auto"/>
              <w:ind w:right="108"/>
              <w:jc w:val="both"/>
              <w:rPr>
                <w:sz w:val="22"/>
                <w:szCs w:val="22"/>
                <w:lang w:val="ka-GE"/>
              </w:rPr>
            </w:pPr>
            <w:r w:rsidRPr="00235360">
              <w:rPr>
                <w:sz w:val="22"/>
                <w:szCs w:val="22"/>
                <w:lang w:val="ka-GE"/>
              </w:rPr>
              <w:t>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51546C" w:rsidRDefault="0051546C" w:rsidP="0051546C">
            <w:pPr>
              <w:pStyle w:val="BodyText"/>
              <w:spacing w:line="244" w:lineRule="auto"/>
              <w:ind w:right="108"/>
              <w:jc w:val="both"/>
              <w:rPr>
                <w:sz w:val="22"/>
                <w:szCs w:val="22"/>
                <w:lang w:val="ka-GE"/>
              </w:rPr>
            </w:pPr>
          </w:p>
          <w:p w:rsidR="0051546C" w:rsidRPr="00607F01" w:rsidRDefault="0095643F" w:rsidP="00377866">
            <w:pPr>
              <w:pStyle w:val="BodyText"/>
              <w:spacing w:line="244" w:lineRule="auto"/>
              <w:ind w:right="108"/>
              <w:jc w:val="both"/>
              <w:rPr>
                <w:lang w:val="ka-GE"/>
              </w:rPr>
            </w:pPr>
            <w:r w:rsidRPr="00235360">
              <w:rPr>
                <w:sz w:val="22"/>
                <w:szCs w:val="22"/>
                <w:lang w:val="ka-GE"/>
              </w:rPr>
              <w:lastRenderedPageBreak/>
              <w:t>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tc>
        <w:tc>
          <w:tcPr>
            <w:tcW w:w="508" w:type="dxa"/>
          </w:tcPr>
          <w:p w:rsidR="00E62585" w:rsidRPr="00607F01" w:rsidRDefault="00854C64" w:rsidP="00607F01">
            <w:pPr>
              <w:jc w:val="both"/>
              <w:rPr>
                <w:rFonts w:ascii="Sylfaen" w:hAnsi="Sylfaen"/>
                <w:lang w:val="ka-GE"/>
              </w:rPr>
            </w:pPr>
            <w:r>
              <w:rPr>
                <w:rFonts w:ascii="Sylfaen" w:hAnsi="Sylfaen"/>
                <w:lang w:val="ka-GE"/>
              </w:rPr>
              <w:lastRenderedPageBreak/>
              <w:t>ს</w:t>
            </w:r>
            <w:r w:rsidR="00284B3A">
              <w:rPr>
                <w:rFonts w:ascii="Sylfaen" w:hAnsi="Sylfaen"/>
                <w:lang w:val="ka-GE"/>
              </w:rPr>
              <w:t>შ</w:t>
            </w:r>
          </w:p>
        </w:tc>
        <w:tc>
          <w:tcPr>
            <w:tcW w:w="5612" w:type="dxa"/>
          </w:tcPr>
          <w:p w:rsidR="00E62585" w:rsidRPr="00607F01" w:rsidRDefault="00854C64" w:rsidP="00607F01">
            <w:pPr>
              <w:jc w:val="both"/>
              <w:rPr>
                <w:rFonts w:ascii="Sylfaen" w:hAnsi="Sylfaen"/>
                <w:lang w:val="ka-GE"/>
              </w:rPr>
            </w:pPr>
            <w:r>
              <w:rPr>
                <w:rFonts w:ascii="Sylfaen" w:hAnsi="Sylfaen"/>
                <w:lang w:val="ka-GE"/>
              </w:rPr>
              <w:t xml:space="preserve">წარმიდგენილი კანონპროექტები ითვალისწინებს შრომის კოდექსის, მათ შორის, დასაქმებულთა იფნორმაცირებასა და კონსულტირებასთან დაკავშირებით აღსრულების მექანიზმს და დარღვევის შემთხვევაში სანქცირების შესაძლებლობას. </w:t>
            </w:r>
          </w:p>
        </w:tc>
      </w:tr>
      <w:tr w:rsidR="00E62585" w:rsidRPr="00607F01" w:rsidTr="00184B49">
        <w:tc>
          <w:tcPr>
            <w:tcW w:w="648" w:type="dxa"/>
          </w:tcPr>
          <w:p w:rsidR="00E62585" w:rsidRPr="00607F01" w:rsidRDefault="008117D9" w:rsidP="00607F01">
            <w:pPr>
              <w:jc w:val="both"/>
              <w:rPr>
                <w:rFonts w:ascii="Sylfaen" w:hAnsi="Sylfaen"/>
                <w:lang w:val="ka-GE"/>
              </w:rPr>
            </w:pPr>
            <w:r>
              <w:rPr>
                <w:rFonts w:ascii="Sylfaen" w:hAnsi="Sylfaen"/>
                <w:lang w:val="ka-GE"/>
              </w:rPr>
              <w:lastRenderedPageBreak/>
              <w:t>4.2.</w:t>
            </w:r>
          </w:p>
        </w:tc>
        <w:tc>
          <w:tcPr>
            <w:tcW w:w="2307" w:type="dxa"/>
          </w:tcPr>
          <w:p w:rsidR="00A80963" w:rsidRPr="00A80963" w:rsidRDefault="00A80963" w:rsidP="00A80963">
            <w:pPr>
              <w:jc w:val="both"/>
              <w:rPr>
                <w:rFonts w:ascii="Sylfaen" w:hAnsi="Sylfaen"/>
                <w:lang w:val="ka-GE"/>
              </w:rPr>
            </w:pPr>
            <w:r w:rsidRPr="00A80963">
              <w:rPr>
                <w:rFonts w:ascii="Sylfaen" w:hAnsi="Sylfaen" w:cs="Sylfaen"/>
                <w:lang w:val="ka-GE"/>
              </w:rPr>
              <w:t>ინფორმირება</w:t>
            </w:r>
            <w:r w:rsidRPr="00A80963">
              <w:rPr>
                <w:rFonts w:ascii="Sylfaen" w:hAnsi="Sylfaen"/>
                <w:lang w:val="ka-GE"/>
              </w:rPr>
              <w:t xml:space="preserve"> და კონსულტაციები უნდა მოიცავდეს: </w:t>
            </w:r>
          </w:p>
          <w:p w:rsidR="00A80963" w:rsidRPr="00A80963" w:rsidRDefault="00A80963" w:rsidP="00A80963">
            <w:pPr>
              <w:jc w:val="both"/>
              <w:rPr>
                <w:rFonts w:ascii="Sylfaen" w:hAnsi="Sylfaen"/>
                <w:lang w:val="ka-GE"/>
              </w:rPr>
            </w:pPr>
            <w:r w:rsidRPr="00A80963">
              <w:rPr>
                <w:rFonts w:ascii="Sylfaen" w:hAnsi="Sylfaen"/>
                <w:lang w:val="ka-GE"/>
              </w:rPr>
              <w:t>(ა) ინფორმაციას საწარმოს მიმდინარე და შესაძლო განვითარების ან დაწესებულების საქმიანობისა და ეკონომიკური მდგომარეობის შესახებ;</w:t>
            </w:r>
          </w:p>
          <w:p w:rsidR="00A80963" w:rsidRDefault="00A80963" w:rsidP="00A80963">
            <w:pPr>
              <w:jc w:val="both"/>
              <w:rPr>
                <w:rFonts w:ascii="Sylfaen" w:hAnsi="Sylfaen"/>
                <w:lang w:val="ka-GE"/>
              </w:rPr>
            </w:pPr>
          </w:p>
          <w:p w:rsidR="00A80963" w:rsidRPr="00A80963" w:rsidRDefault="00A80963" w:rsidP="00A80963">
            <w:pPr>
              <w:jc w:val="both"/>
              <w:rPr>
                <w:rFonts w:ascii="Sylfaen" w:hAnsi="Sylfaen"/>
                <w:lang w:val="ka-GE"/>
              </w:rPr>
            </w:pPr>
            <w:r w:rsidRPr="00A80963">
              <w:rPr>
                <w:rFonts w:ascii="Sylfaen" w:hAnsi="Sylfaen"/>
                <w:lang w:val="ka-GE"/>
              </w:rPr>
              <w:t xml:space="preserve">(ბ) ინფორმაციის მიწოდებასა და </w:t>
            </w:r>
            <w:r w:rsidRPr="00A80963">
              <w:rPr>
                <w:rFonts w:ascii="Sylfaen" w:hAnsi="Sylfaen"/>
                <w:lang w:val="ka-GE"/>
              </w:rPr>
              <w:lastRenderedPageBreak/>
              <w:t>კონსულტაციების გავლას საწარმოში ან დაწესებულებაში შრომითი საქმიანობის მდგომარეობის, სტრუქტურისა და შესაძლო განვითარების შესახებ და ნებისმიერი დაგეგმილი პრევენციული ღონისძიების შესახებ, განსაკუთრებით მაშინ, როდესაც არსებობს საფრთხე შრომითი საქმიანობისთვის;</w:t>
            </w:r>
          </w:p>
          <w:p w:rsidR="00A80963" w:rsidRDefault="00A80963" w:rsidP="00A80963">
            <w:pPr>
              <w:pStyle w:val="ListParagraph"/>
              <w:jc w:val="both"/>
              <w:rPr>
                <w:rFonts w:ascii="Sylfaen" w:hAnsi="Sylfaen"/>
                <w:lang w:val="ka-GE"/>
              </w:rPr>
            </w:pPr>
          </w:p>
          <w:p w:rsidR="00A80963" w:rsidRPr="00A80963" w:rsidRDefault="00A80963" w:rsidP="00A80963">
            <w:pPr>
              <w:jc w:val="both"/>
              <w:rPr>
                <w:rFonts w:ascii="Sylfaen" w:hAnsi="Sylfaen"/>
                <w:lang w:val="ka-GE"/>
              </w:rPr>
            </w:pPr>
            <w:r w:rsidRPr="00A80963">
              <w:rPr>
                <w:rFonts w:ascii="Sylfaen" w:hAnsi="Sylfaen"/>
                <w:lang w:val="ka-GE"/>
              </w:rPr>
              <w:t xml:space="preserve">(გ) ინფორმაციის მიწოდება და კონსულტაციების გავლა იმ გადაწყვეტილებებზე, რომლებიც სავარაუდოდ გამოიწვევს სამუშაოს ორგანიზაციისა და სახელშეკრულებო </w:t>
            </w:r>
            <w:r w:rsidRPr="00A80963">
              <w:rPr>
                <w:rFonts w:ascii="Sylfaen" w:hAnsi="Sylfaen"/>
                <w:lang w:val="ka-GE"/>
              </w:rPr>
              <w:lastRenderedPageBreak/>
              <w:t>ურთიერთობების არსებით ცვლილებებს, იმათი ჩათვლით, რომლებიც გათვალისწინებულია თანამეგობრობის დებულებებით, რომლებზეც მითითებულია მე-9(1) მუხლში.</w:t>
            </w:r>
          </w:p>
          <w:p w:rsidR="00E62585" w:rsidRPr="00607F01" w:rsidRDefault="00E62585" w:rsidP="00A80963">
            <w:pPr>
              <w:jc w:val="both"/>
              <w:rPr>
                <w:rFonts w:ascii="Sylfaen" w:hAnsi="Sylfaen"/>
                <w:lang w:val="ka-GE"/>
              </w:rPr>
            </w:pPr>
          </w:p>
        </w:tc>
        <w:tc>
          <w:tcPr>
            <w:tcW w:w="357" w:type="dxa"/>
          </w:tcPr>
          <w:p w:rsidR="00E62585" w:rsidRPr="00607F01" w:rsidRDefault="00746779" w:rsidP="00607F01">
            <w:pPr>
              <w:jc w:val="both"/>
              <w:rPr>
                <w:rFonts w:ascii="Sylfaen" w:hAnsi="Sylfaen"/>
                <w:lang w:val="ka-GE"/>
              </w:rPr>
            </w:pPr>
            <w:r>
              <w:rPr>
                <w:rFonts w:ascii="Sylfaen" w:hAnsi="Sylfaen"/>
                <w:lang w:val="ka-GE"/>
              </w:rPr>
              <w:lastRenderedPageBreak/>
              <w:t>1</w:t>
            </w:r>
          </w:p>
        </w:tc>
        <w:tc>
          <w:tcPr>
            <w:tcW w:w="666" w:type="dxa"/>
          </w:tcPr>
          <w:p w:rsidR="00E62585" w:rsidRDefault="00746779" w:rsidP="00607F01">
            <w:pPr>
              <w:jc w:val="both"/>
              <w:rPr>
                <w:rFonts w:ascii="Sylfaen" w:hAnsi="Sylfaen"/>
                <w:lang w:val="ka-GE"/>
              </w:rPr>
            </w:pPr>
            <w:r>
              <w:rPr>
                <w:rFonts w:ascii="Sylfaen" w:hAnsi="Sylfaen"/>
                <w:lang w:val="ka-GE"/>
              </w:rPr>
              <w:t>71.1.</w:t>
            </w: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r>
              <w:rPr>
                <w:rFonts w:ascii="Sylfaen" w:hAnsi="Sylfaen"/>
                <w:lang w:val="ka-GE"/>
              </w:rPr>
              <w:t>73.1.</w:t>
            </w: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Default="00597125" w:rsidP="00607F01">
            <w:pPr>
              <w:jc w:val="both"/>
              <w:rPr>
                <w:rFonts w:ascii="Sylfaen" w:hAnsi="Sylfaen"/>
                <w:lang w:val="ka-GE"/>
              </w:rPr>
            </w:pPr>
          </w:p>
          <w:p w:rsidR="00597125" w:rsidRPr="00607F01" w:rsidRDefault="00597125" w:rsidP="00607F01">
            <w:pPr>
              <w:jc w:val="both"/>
              <w:rPr>
                <w:rFonts w:ascii="Sylfaen" w:hAnsi="Sylfaen"/>
                <w:lang w:val="ka-GE"/>
              </w:rPr>
            </w:pPr>
          </w:p>
        </w:tc>
        <w:tc>
          <w:tcPr>
            <w:tcW w:w="2970" w:type="dxa"/>
          </w:tcPr>
          <w:p w:rsidR="00746779" w:rsidRDefault="00746779" w:rsidP="00746779">
            <w:pPr>
              <w:jc w:val="both"/>
              <w:rPr>
                <w:rFonts w:ascii="Sylfaen" w:hAnsi="Sylfaen"/>
                <w:lang w:val="ka-GE"/>
              </w:rPr>
            </w:pPr>
            <w:r w:rsidRPr="00746779">
              <w:rPr>
                <w:rFonts w:ascii="Sylfaen" w:hAnsi="Sylfaen"/>
                <w:lang w:val="ka-GE"/>
              </w:rPr>
              <w:lastRenderedPageBreak/>
              <w:t>დამსაქმებელი ვალდებულია დასაქმებულთა წარმომადგენლებს მიაწოდოს ინფორმაცია და გამართოს მათთან კონსულტაცია:</w:t>
            </w:r>
          </w:p>
          <w:p w:rsidR="00746779" w:rsidRPr="00746779" w:rsidRDefault="00746779" w:rsidP="00746779">
            <w:pPr>
              <w:jc w:val="both"/>
              <w:rPr>
                <w:rFonts w:ascii="Sylfaen" w:hAnsi="Sylfaen"/>
                <w:lang w:val="ka-GE"/>
              </w:rPr>
            </w:pPr>
          </w:p>
          <w:p w:rsidR="00746779" w:rsidRDefault="00746779" w:rsidP="00746779">
            <w:pPr>
              <w:jc w:val="both"/>
              <w:rPr>
                <w:rFonts w:ascii="Sylfaen" w:hAnsi="Sylfaen"/>
                <w:lang w:val="ka-GE"/>
              </w:rPr>
            </w:pPr>
            <w:r w:rsidRPr="00746779">
              <w:rPr>
                <w:rFonts w:ascii="Sylfaen" w:hAnsi="Sylfaen"/>
                <w:lang w:val="ka-GE"/>
              </w:rPr>
              <w:t>ა) საწარმოს საქმიანობასა და ეკონომიკურ მდგომაროებასთან დაკავშირებით არსებული და შესაძლო განვითარების შესახებ;</w:t>
            </w:r>
          </w:p>
          <w:p w:rsidR="00746779" w:rsidRPr="00746779" w:rsidRDefault="00746779" w:rsidP="00746779">
            <w:pPr>
              <w:jc w:val="both"/>
              <w:rPr>
                <w:rFonts w:ascii="Sylfaen" w:hAnsi="Sylfaen"/>
                <w:lang w:val="ka-GE"/>
              </w:rPr>
            </w:pPr>
          </w:p>
          <w:p w:rsidR="00746779" w:rsidRDefault="00746779" w:rsidP="00746779">
            <w:pPr>
              <w:jc w:val="both"/>
              <w:rPr>
                <w:rFonts w:ascii="Sylfaen" w:hAnsi="Sylfaen"/>
                <w:lang w:val="ka-GE"/>
              </w:rPr>
            </w:pPr>
            <w:r w:rsidRPr="00746779">
              <w:rPr>
                <w:rFonts w:ascii="Sylfaen" w:hAnsi="Sylfaen"/>
                <w:lang w:val="ka-GE"/>
              </w:rPr>
              <w:t xml:space="preserve">ბ) საწარმოში დასაქმების </w:t>
            </w:r>
            <w:r w:rsidRPr="00746779">
              <w:rPr>
                <w:rFonts w:ascii="Sylfaen" w:hAnsi="Sylfaen"/>
                <w:lang w:val="ka-GE"/>
              </w:rPr>
              <w:lastRenderedPageBreak/>
              <w:t xml:space="preserve">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და/ან შესაძლოა საფრთხე შეუქმნას შრომითი ურთიერთობის გაგრძლებას; </w:t>
            </w:r>
          </w:p>
          <w:p w:rsidR="00746779" w:rsidRPr="00746779" w:rsidRDefault="00746779" w:rsidP="00746779">
            <w:pPr>
              <w:jc w:val="both"/>
              <w:rPr>
                <w:rFonts w:ascii="Sylfaen" w:hAnsi="Sylfaen"/>
                <w:lang w:val="ka-GE"/>
              </w:rPr>
            </w:pPr>
          </w:p>
          <w:p w:rsidR="00746779" w:rsidRDefault="00746779" w:rsidP="00746779">
            <w:pPr>
              <w:jc w:val="both"/>
              <w:rPr>
                <w:rFonts w:ascii="Sylfaen" w:hAnsi="Sylfaen"/>
                <w:lang w:val="ka-GE"/>
              </w:rPr>
            </w:pPr>
            <w:r w:rsidRPr="00746779">
              <w:rPr>
                <w:rFonts w:ascii="Sylfaen" w:hAnsi="Sylfaen"/>
                <w:lang w:val="ka-GE"/>
              </w:rPr>
              <w:t>გ) გადაწყვეტილების შესახებ, რომელმაც შესაძლოა გამოიწვიოს შრომის ორგანიზებაში არსებითი ცვლილებების განხორციელება.</w:t>
            </w:r>
          </w:p>
          <w:p w:rsidR="00597125" w:rsidRDefault="00597125" w:rsidP="00746779">
            <w:pPr>
              <w:jc w:val="both"/>
              <w:rPr>
                <w:rFonts w:ascii="Sylfaen" w:hAnsi="Sylfaen"/>
                <w:lang w:val="ka-GE"/>
              </w:rPr>
            </w:pPr>
          </w:p>
          <w:p w:rsidR="00597125" w:rsidRPr="00597125" w:rsidRDefault="00597125" w:rsidP="00597125">
            <w:pPr>
              <w:jc w:val="both"/>
              <w:rPr>
                <w:rFonts w:ascii="Sylfaen" w:hAnsi="Sylfaen"/>
                <w:lang w:val="ka-GE"/>
              </w:rPr>
            </w:pPr>
            <w:r w:rsidRPr="00597125">
              <w:rPr>
                <w:rFonts w:ascii="Sylfaen" w:hAnsi="Sylfaen"/>
                <w:lang w:val="ka-GE"/>
              </w:rPr>
              <w:t>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rsidR="00597125" w:rsidRPr="00746779" w:rsidRDefault="00597125" w:rsidP="00746779">
            <w:pPr>
              <w:jc w:val="both"/>
              <w:rPr>
                <w:rFonts w:ascii="Sylfaen" w:hAnsi="Sylfaen"/>
                <w:lang w:val="ka-GE"/>
              </w:rPr>
            </w:pPr>
          </w:p>
          <w:p w:rsidR="00E62585" w:rsidRPr="00607F01" w:rsidRDefault="00E62585" w:rsidP="00607F01">
            <w:pPr>
              <w:jc w:val="both"/>
              <w:rPr>
                <w:rFonts w:ascii="Sylfaen" w:hAnsi="Sylfaen"/>
                <w:lang w:val="ka-GE"/>
              </w:rPr>
            </w:pPr>
          </w:p>
        </w:tc>
        <w:tc>
          <w:tcPr>
            <w:tcW w:w="508" w:type="dxa"/>
          </w:tcPr>
          <w:p w:rsidR="00E62585" w:rsidRPr="00607F01" w:rsidRDefault="00597125" w:rsidP="00607F01">
            <w:pPr>
              <w:jc w:val="both"/>
              <w:rPr>
                <w:rFonts w:ascii="Sylfaen" w:hAnsi="Sylfaen"/>
                <w:lang w:val="ka-GE"/>
              </w:rPr>
            </w:pPr>
            <w:r>
              <w:rPr>
                <w:rFonts w:ascii="Sylfaen" w:hAnsi="Sylfaen"/>
                <w:lang w:val="ka-GE"/>
              </w:rPr>
              <w:lastRenderedPageBreak/>
              <w:t>ს</w:t>
            </w:r>
            <w:r w:rsidR="005607CF">
              <w:rPr>
                <w:rFonts w:ascii="Sylfaen" w:hAnsi="Sylfaen"/>
                <w:lang w:val="ka-GE"/>
              </w:rPr>
              <w:t>შ</w:t>
            </w:r>
          </w:p>
        </w:tc>
        <w:tc>
          <w:tcPr>
            <w:tcW w:w="5612" w:type="dxa"/>
          </w:tcPr>
          <w:p w:rsidR="005607CF" w:rsidRPr="00D21E4D" w:rsidRDefault="00854C64" w:rsidP="00E759EF">
            <w:pPr>
              <w:jc w:val="both"/>
              <w:rPr>
                <w:rFonts w:ascii="Sylfaen" w:hAnsi="Sylfaen"/>
                <w:lang w:val="ka-GE"/>
              </w:rPr>
            </w:pPr>
            <w:r>
              <w:rPr>
                <w:rFonts w:ascii="Sylfaen" w:hAnsi="Sylfaen"/>
                <w:lang w:val="ka-GE"/>
              </w:rPr>
              <w:t xml:space="preserve">წარმოდგენილი კანონპროექტი სრულად შეესაბამება დირექტივით გათვალისწინებულ სტანდარტს. </w:t>
            </w:r>
          </w:p>
        </w:tc>
      </w:tr>
      <w:tr w:rsidR="00E62585" w:rsidRPr="00607F01" w:rsidTr="00184B49">
        <w:tc>
          <w:tcPr>
            <w:tcW w:w="648" w:type="dxa"/>
          </w:tcPr>
          <w:p w:rsidR="00E62585" w:rsidRPr="00607F01" w:rsidRDefault="00502B25" w:rsidP="00607F01">
            <w:pPr>
              <w:jc w:val="both"/>
              <w:rPr>
                <w:rFonts w:ascii="Sylfaen" w:hAnsi="Sylfaen"/>
                <w:lang w:val="ka-GE"/>
              </w:rPr>
            </w:pPr>
            <w:r>
              <w:rPr>
                <w:rFonts w:ascii="Sylfaen" w:hAnsi="Sylfaen"/>
                <w:lang w:val="ka-GE"/>
              </w:rPr>
              <w:lastRenderedPageBreak/>
              <w:t>4.3.</w:t>
            </w:r>
          </w:p>
        </w:tc>
        <w:tc>
          <w:tcPr>
            <w:tcW w:w="2307" w:type="dxa"/>
          </w:tcPr>
          <w:p w:rsidR="00A80963" w:rsidRPr="00A80963" w:rsidRDefault="00A80963" w:rsidP="00A80963">
            <w:pPr>
              <w:jc w:val="both"/>
              <w:rPr>
                <w:rFonts w:ascii="Sylfaen" w:hAnsi="Sylfaen"/>
                <w:lang w:val="ka-GE"/>
              </w:rPr>
            </w:pPr>
            <w:r w:rsidRPr="00A80963">
              <w:rPr>
                <w:rFonts w:ascii="Sylfaen" w:hAnsi="Sylfaen" w:cs="Sylfaen"/>
                <w:lang w:val="ka-GE"/>
              </w:rPr>
              <w:t>ინფორმაციის</w:t>
            </w:r>
            <w:r w:rsidRPr="00A80963">
              <w:rPr>
                <w:rFonts w:ascii="Sylfaen" w:hAnsi="Sylfaen"/>
                <w:lang w:val="ka-GE"/>
              </w:rPr>
              <w:t xml:space="preserve"> მიწოდება უნდა მოხდეს იმ დროს, იმ ფორმითა და იმ მოცულობით, რომელიც საკმარისია იმისთვის, რომ, განსაკუთრებით, დასაქმებულთა წარმომადგენლებმა ჩაატარონ ადეკვატური შესწავლა და, საჭიროების შემთხვევაში, მოემზადონ კონსულტაციებისთვის. </w:t>
            </w:r>
          </w:p>
          <w:p w:rsidR="00A80963" w:rsidRDefault="00A80963" w:rsidP="00A80963">
            <w:pPr>
              <w:pStyle w:val="ListParagraph"/>
              <w:jc w:val="both"/>
              <w:rPr>
                <w:rFonts w:ascii="Sylfaen" w:hAnsi="Sylfaen"/>
                <w:lang w:val="ka-GE"/>
              </w:rPr>
            </w:pPr>
          </w:p>
          <w:p w:rsidR="00E62585" w:rsidRPr="00607F01" w:rsidRDefault="00E62585" w:rsidP="00607F01">
            <w:pPr>
              <w:jc w:val="both"/>
              <w:rPr>
                <w:rFonts w:ascii="Sylfaen" w:hAnsi="Sylfaen"/>
                <w:lang w:val="ka-GE"/>
              </w:rPr>
            </w:pPr>
          </w:p>
        </w:tc>
        <w:tc>
          <w:tcPr>
            <w:tcW w:w="357" w:type="dxa"/>
          </w:tcPr>
          <w:p w:rsidR="00E62585" w:rsidRPr="00607F01" w:rsidRDefault="00502B25" w:rsidP="00607F01">
            <w:pPr>
              <w:jc w:val="both"/>
              <w:rPr>
                <w:rFonts w:ascii="Sylfaen" w:hAnsi="Sylfaen"/>
                <w:lang w:val="ka-GE"/>
              </w:rPr>
            </w:pPr>
            <w:r>
              <w:rPr>
                <w:rFonts w:ascii="Sylfaen" w:hAnsi="Sylfaen"/>
                <w:lang w:val="ka-GE"/>
              </w:rPr>
              <w:lastRenderedPageBreak/>
              <w:t>1</w:t>
            </w:r>
          </w:p>
        </w:tc>
        <w:tc>
          <w:tcPr>
            <w:tcW w:w="666" w:type="dxa"/>
          </w:tcPr>
          <w:p w:rsidR="00E62585" w:rsidRPr="00607F01" w:rsidRDefault="00502B25" w:rsidP="00607F01">
            <w:pPr>
              <w:jc w:val="both"/>
              <w:rPr>
                <w:rFonts w:ascii="Sylfaen" w:hAnsi="Sylfaen"/>
                <w:lang w:val="ka-GE"/>
              </w:rPr>
            </w:pPr>
            <w:r>
              <w:rPr>
                <w:rFonts w:ascii="Sylfaen" w:hAnsi="Sylfaen"/>
                <w:lang w:val="ka-GE"/>
              </w:rPr>
              <w:t>71.2.</w:t>
            </w:r>
          </w:p>
        </w:tc>
        <w:tc>
          <w:tcPr>
            <w:tcW w:w="2970" w:type="dxa"/>
          </w:tcPr>
          <w:p w:rsidR="00E62585" w:rsidRPr="00607F01" w:rsidRDefault="00502B25" w:rsidP="00607F01">
            <w:pPr>
              <w:jc w:val="both"/>
              <w:rPr>
                <w:rFonts w:ascii="Sylfaen" w:hAnsi="Sylfaen"/>
                <w:lang w:val="ka-GE"/>
              </w:rPr>
            </w:pPr>
            <w:r w:rsidRPr="00502B25">
              <w:rPr>
                <w:rFonts w:ascii="Sylfaen" w:hAnsi="Sylfaen"/>
                <w:lang w:val="ka-GE"/>
              </w:rPr>
              <w:t xml:space="preserve">დამსაქმებელი ვალდებულია დასაქმებულთა წარმომადგენლებს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ადეკვატურად შესწავლისა </w:t>
            </w:r>
            <w:r w:rsidRPr="00502B25">
              <w:rPr>
                <w:rFonts w:ascii="Sylfaen" w:hAnsi="Sylfaen"/>
                <w:lang w:val="ka-GE"/>
              </w:rPr>
              <w:lastRenderedPageBreak/>
              <w:t>და კონსულტაციებისთვის მომზადების შესაძლებლობას.</w:t>
            </w:r>
          </w:p>
        </w:tc>
        <w:tc>
          <w:tcPr>
            <w:tcW w:w="508" w:type="dxa"/>
          </w:tcPr>
          <w:p w:rsidR="00E62585" w:rsidRPr="00607F01" w:rsidRDefault="00502B25" w:rsidP="00607F01">
            <w:pPr>
              <w:jc w:val="both"/>
              <w:rPr>
                <w:rFonts w:ascii="Sylfaen" w:hAnsi="Sylfaen"/>
                <w:lang w:val="ka-GE"/>
              </w:rPr>
            </w:pPr>
            <w:r>
              <w:rPr>
                <w:rFonts w:ascii="Sylfaen" w:hAnsi="Sylfaen"/>
                <w:lang w:val="ka-GE"/>
              </w:rPr>
              <w:lastRenderedPageBreak/>
              <w:t>სშ</w:t>
            </w:r>
          </w:p>
        </w:tc>
        <w:tc>
          <w:tcPr>
            <w:tcW w:w="5612" w:type="dxa"/>
          </w:tcPr>
          <w:p w:rsidR="00E62585" w:rsidRPr="00607F01" w:rsidRDefault="00817AB1" w:rsidP="00607F01">
            <w:pPr>
              <w:jc w:val="both"/>
              <w:rPr>
                <w:rFonts w:ascii="Sylfaen" w:hAnsi="Sylfaen"/>
                <w:lang w:val="ka-GE"/>
              </w:rPr>
            </w:pPr>
            <w:r>
              <w:rPr>
                <w:rFonts w:ascii="Sylfaen" w:hAnsi="Sylfaen"/>
                <w:lang w:val="ka-GE"/>
              </w:rPr>
              <w:t xml:space="preserve">წარმოდგენილ კანონპროექტში მითითებულია ინფორმაციის მიწოდების გონივრული ვადა არანაკლებ 30 დღით ადრე დამსაქმებლის მიერ გადაწყვეტილების მიღებამდე, რაც შეესაბამება დირექტივით დადგენილ სტანდარტს. </w:t>
            </w:r>
          </w:p>
        </w:tc>
      </w:tr>
      <w:tr w:rsidR="00502B25" w:rsidRPr="00607F01" w:rsidTr="00184B49">
        <w:tc>
          <w:tcPr>
            <w:tcW w:w="648" w:type="dxa"/>
          </w:tcPr>
          <w:p w:rsidR="00502B25" w:rsidRPr="00607F01" w:rsidRDefault="00450AC3" w:rsidP="00607F01">
            <w:pPr>
              <w:jc w:val="both"/>
              <w:rPr>
                <w:rFonts w:ascii="Sylfaen" w:hAnsi="Sylfaen"/>
                <w:lang w:val="ka-GE"/>
              </w:rPr>
            </w:pPr>
            <w:r>
              <w:rPr>
                <w:rFonts w:ascii="Sylfaen" w:hAnsi="Sylfaen"/>
                <w:lang w:val="ka-GE"/>
              </w:rPr>
              <w:lastRenderedPageBreak/>
              <w:t>4.4.</w:t>
            </w:r>
          </w:p>
        </w:tc>
        <w:tc>
          <w:tcPr>
            <w:tcW w:w="2307" w:type="dxa"/>
          </w:tcPr>
          <w:p w:rsidR="00A80963" w:rsidRPr="00A80963" w:rsidRDefault="00A80963" w:rsidP="00A80963">
            <w:pPr>
              <w:jc w:val="both"/>
              <w:rPr>
                <w:rFonts w:ascii="Sylfaen" w:hAnsi="Sylfaen"/>
                <w:lang w:val="ka-GE"/>
              </w:rPr>
            </w:pPr>
            <w:r w:rsidRPr="00A80963">
              <w:rPr>
                <w:rFonts w:ascii="Sylfaen" w:hAnsi="Sylfaen" w:cs="Sylfaen"/>
                <w:lang w:val="ka-GE"/>
              </w:rPr>
              <w:t>კონსულტაციების</w:t>
            </w:r>
            <w:r w:rsidRPr="00A80963">
              <w:rPr>
                <w:rFonts w:ascii="Sylfaen" w:hAnsi="Sylfaen"/>
                <w:lang w:val="ka-GE"/>
              </w:rPr>
              <w:t xml:space="preserve"> უნდა ჩატარდეს: </w:t>
            </w:r>
          </w:p>
          <w:p w:rsidR="00A80963" w:rsidRPr="002B50B6" w:rsidRDefault="00A80963" w:rsidP="00A80963">
            <w:pPr>
              <w:pStyle w:val="ListParagraph"/>
              <w:rPr>
                <w:rFonts w:ascii="Sylfaen" w:hAnsi="Sylfaen"/>
                <w:lang w:val="ka-GE"/>
              </w:rPr>
            </w:pPr>
          </w:p>
          <w:p w:rsidR="00A80963" w:rsidRPr="00A80963" w:rsidRDefault="00A80963" w:rsidP="00A80963">
            <w:pPr>
              <w:jc w:val="both"/>
              <w:rPr>
                <w:rFonts w:ascii="Sylfaen" w:hAnsi="Sylfaen"/>
                <w:lang w:val="ka-GE"/>
              </w:rPr>
            </w:pPr>
            <w:r w:rsidRPr="00A80963">
              <w:rPr>
                <w:rFonts w:ascii="Sylfaen" w:hAnsi="Sylfaen"/>
                <w:lang w:val="ka-GE"/>
              </w:rPr>
              <w:t>(ა) იმგვარად, რომ მათი ჩატარების დრო, მეთოდი და შინაარსი იყოს სათანადო;</w:t>
            </w:r>
          </w:p>
          <w:p w:rsidR="00A80963" w:rsidRDefault="00A80963" w:rsidP="00A80963">
            <w:pPr>
              <w:pStyle w:val="ListParagraph"/>
              <w:jc w:val="both"/>
              <w:rPr>
                <w:rFonts w:ascii="Sylfaen" w:hAnsi="Sylfaen"/>
                <w:lang w:val="ka-GE"/>
              </w:rPr>
            </w:pPr>
          </w:p>
          <w:p w:rsidR="00A80963" w:rsidRPr="00A80963" w:rsidRDefault="00A80963" w:rsidP="00A80963">
            <w:pPr>
              <w:jc w:val="both"/>
              <w:rPr>
                <w:rFonts w:ascii="Sylfaen" w:hAnsi="Sylfaen"/>
                <w:lang w:val="ka-GE"/>
              </w:rPr>
            </w:pPr>
            <w:r w:rsidRPr="00A80963">
              <w:rPr>
                <w:rFonts w:ascii="Sylfaen" w:hAnsi="Sylfaen"/>
                <w:lang w:val="ka-GE"/>
              </w:rPr>
              <w:t>(ბ) მენეჯმენტისა და წარმომადგენლობის დონეზე, განსახილველი საკითხის მიხედვით;</w:t>
            </w:r>
          </w:p>
          <w:p w:rsidR="00A80963" w:rsidRDefault="00A80963" w:rsidP="00A80963">
            <w:pPr>
              <w:pStyle w:val="ListParagraph"/>
              <w:jc w:val="both"/>
              <w:rPr>
                <w:rFonts w:ascii="Sylfaen" w:hAnsi="Sylfaen"/>
                <w:lang w:val="ka-GE"/>
              </w:rPr>
            </w:pPr>
          </w:p>
          <w:p w:rsidR="00A80963" w:rsidRPr="00A80963" w:rsidRDefault="00A80963" w:rsidP="00A80963">
            <w:pPr>
              <w:jc w:val="both"/>
              <w:rPr>
                <w:rFonts w:ascii="Sylfaen" w:hAnsi="Sylfaen"/>
                <w:lang w:val="ka-GE"/>
              </w:rPr>
            </w:pPr>
            <w:r w:rsidRPr="00A80963">
              <w:rPr>
                <w:rFonts w:ascii="Sylfaen" w:hAnsi="Sylfaen"/>
                <w:lang w:val="ka-GE"/>
              </w:rPr>
              <w:t xml:space="preserve">(გ) მე-2(ვ) მუხლის შესაბამისადა დამსაქმებლის მიერ მიწოდებული ინფორმაციისა და იმ პოზიციის, რომლის ჩამოყალიბების უფლებაც აქვთ დასაქმებულთა წარმომადგენლებს, საფუძველზე;  </w:t>
            </w:r>
          </w:p>
          <w:p w:rsidR="00A80963" w:rsidRDefault="00A80963" w:rsidP="00A80963">
            <w:pPr>
              <w:pStyle w:val="ListParagraph"/>
              <w:jc w:val="both"/>
              <w:rPr>
                <w:rFonts w:ascii="Sylfaen" w:hAnsi="Sylfaen"/>
                <w:lang w:val="ka-GE"/>
              </w:rPr>
            </w:pPr>
          </w:p>
          <w:p w:rsidR="00A80963" w:rsidRPr="00A80963" w:rsidRDefault="00A80963" w:rsidP="00A80963">
            <w:pPr>
              <w:jc w:val="both"/>
              <w:rPr>
                <w:rFonts w:ascii="Sylfaen" w:hAnsi="Sylfaen"/>
                <w:lang w:val="ka-GE"/>
              </w:rPr>
            </w:pPr>
            <w:r w:rsidRPr="00A80963">
              <w:rPr>
                <w:rFonts w:ascii="Sylfaen" w:hAnsi="Sylfaen"/>
                <w:lang w:val="ka-GE"/>
              </w:rPr>
              <w:lastRenderedPageBreak/>
              <w:t>(დ) იმ ფორმით, რომელიც საშუალებას აძლევს დასაქმებულთა წარმომადგენლებს შეხვდნენ დამსაქმებელს და მათ ნებისმიერ მოსაზრებაზე მიიღონ პასუხი, აგრეთვე, აღნიშნული პასუხის დასაბუთება;</w:t>
            </w:r>
          </w:p>
          <w:p w:rsidR="00A80963" w:rsidRDefault="00A80963" w:rsidP="00A80963">
            <w:pPr>
              <w:pStyle w:val="ListParagraph"/>
              <w:jc w:val="both"/>
              <w:rPr>
                <w:rFonts w:ascii="Sylfaen" w:hAnsi="Sylfaen"/>
                <w:lang w:val="ka-GE"/>
              </w:rPr>
            </w:pPr>
          </w:p>
          <w:p w:rsidR="00502B25" w:rsidRPr="00607F01" w:rsidRDefault="00A80963" w:rsidP="00A80963">
            <w:pPr>
              <w:jc w:val="both"/>
              <w:rPr>
                <w:rFonts w:ascii="Sylfaen" w:hAnsi="Sylfaen"/>
                <w:lang w:val="ka-GE"/>
              </w:rPr>
            </w:pPr>
            <w:r>
              <w:rPr>
                <w:rFonts w:ascii="Sylfaen" w:hAnsi="Sylfaen"/>
                <w:lang w:val="ka-GE"/>
              </w:rPr>
              <w:t>(ე) მე-2(გ) მუხლით გათვალისწინებული დამსაქმებელთა პრეროგატივაში შემავალ გადაწყვეტილებებზე შეთანხმების მიღწევის მიზნით.</w:t>
            </w:r>
          </w:p>
        </w:tc>
        <w:tc>
          <w:tcPr>
            <w:tcW w:w="357" w:type="dxa"/>
          </w:tcPr>
          <w:p w:rsidR="00502B25" w:rsidRPr="00607F01" w:rsidRDefault="00502B25" w:rsidP="00607F01">
            <w:pPr>
              <w:jc w:val="both"/>
              <w:rPr>
                <w:rFonts w:ascii="Sylfaen" w:hAnsi="Sylfaen"/>
                <w:lang w:val="ka-GE"/>
              </w:rPr>
            </w:pPr>
          </w:p>
        </w:tc>
        <w:tc>
          <w:tcPr>
            <w:tcW w:w="666" w:type="dxa"/>
          </w:tcPr>
          <w:p w:rsidR="00502B25" w:rsidRDefault="003B280D" w:rsidP="00607F01">
            <w:pPr>
              <w:jc w:val="both"/>
              <w:rPr>
                <w:rFonts w:ascii="Sylfaen" w:hAnsi="Sylfaen"/>
              </w:rPr>
            </w:pPr>
            <w:r>
              <w:rPr>
                <w:rFonts w:ascii="Sylfaen" w:hAnsi="Sylfaen"/>
              </w:rPr>
              <w:t>71.3.</w:t>
            </w:r>
          </w:p>
          <w:p w:rsidR="003B280D" w:rsidRDefault="003B280D" w:rsidP="00607F01">
            <w:pPr>
              <w:jc w:val="both"/>
              <w:rPr>
                <w:rFonts w:ascii="Sylfaen" w:hAnsi="Sylfaen"/>
                <w:lang w:val="ka-GE"/>
              </w:rPr>
            </w:pPr>
            <w:r>
              <w:rPr>
                <w:rFonts w:ascii="Sylfaen" w:hAnsi="Sylfaen"/>
              </w:rPr>
              <w:t>(</w:t>
            </w:r>
            <w:r>
              <w:rPr>
                <w:rFonts w:ascii="Sylfaen" w:hAnsi="Sylfaen"/>
                <w:lang w:val="ka-GE"/>
              </w:rPr>
              <w:t>პირ ელი წინადადება)</w:t>
            </w:r>
          </w:p>
          <w:p w:rsidR="00322C6D" w:rsidRDefault="00322C6D" w:rsidP="00607F01">
            <w:pPr>
              <w:jc w:val="both"/>
              <w:rPr>
                <w:rFonts w:ascii="Sylfaen" w:hAnsi="Sylfaen"/>
                <w:lang w:val="ka-GE"/>
              </w:rPr>
            </w:pPr>
          </w:p>
          <w:p w:rsidR="00322C6D" w:rsidRDefault="00322C6D" w:rsidP="00607F01">
            <w:pPr>
              <w:jc w:val="both"/>
              <w:rPr>
                <w:rFonts w:ascii="Sylfaen" w:hAnsi="Sylfaen"/>
                <w:lang w:val="ka-GE"/>
              </w:rPr>
            </w:pPr>
          </w:p>
          <w:p w:rsidR="00322C6D" w:rsidRDefault="00322C6D" w:rsidP="00607F01">
            <w:pPr>
              <w:jc w:val="both"/>
              <w:rPr>
                <w:rFonts w:ascii="Sylfaen" w:hAnsi="Sylfaen"/>
                <w:lang w:val="ka-GE"/>
              </w:rPr>
            </w:pPr>
          </w:p>
          <w:p w:rsidR="00322C6D" w:rsidRPr="003B280D" w:rsidRDefault="00322C6D" w:rsidP="00607F01">
            <w:pPr>
              <w:jc w:val="both"/>
              <w:rPr>
                <w:rFonts w:ascii="Sylfaen" w:hAnsi="Sylfaen"/>
                <w:lang w:val="ka-GE"/>
              </w:rPr>
            </w:pPr>
            <w:r>
              <w:rPr>
                <w:rFonts w:ascii="Sylfaen" w:hAnsi="Sylfaen"/>
                <w:lang w:val="ka-GE"/>
              </w:rPr>
              <w:t>71.4.</w:t>
            </w:r>
          </w:p>
        </w:tc>
        <w:tc>
          <w:tcPr>
            <w:tcW w:w="2970" w:type="dxa"/>
          </w:tcPr>
          <w:p w:rsidR="00502B25" w:rsidRDefault="003B280D" w:rsidP="00607F01">
            <w:pPr>
              <w:jc w:val="both"/>
              <w:rPr>
                <w:rFonts w:ascii="Sylfaen" w:hAnsi="Sylfaen"/>
                <w:lang w:val="ka-GE"/>
              </w:rPr>
            </w:pPr>
            <w:r w:rsidRPr="003B280D">
              <w:rPr>
                <w:rFonts w:ascii="Sylfaen" w:hAnsi="Sylfaen"/>
                <w:lang w:val="ka-GE"/>
              </w:rPr>
              <w:t>დამსაქმებელმა და დასაქმებულთა წარმომადგენლებმა, დამსაქმებლის მიერ მიწოდებული ინფორმაციის საფუძველზე, უნდა გამართონ კონსულტაცია პირველ პუნქტში მითითებულ საკითხებზე.</w:t>
            </w:r>
          </w:p>
          <w:p w:rsidR="00817AB1" w:rsidRDefault="00817AB1" w:rsidP="00322C6D">
            <w:pPr>
              <w:jc w:val="both"/>
              <w:rPr>
                <w:rFonts w:ascii="Sylfaen" w:hAnsi="Sylfaen"/>
                <w:lang w:val="ka-GE"/>
              </w:rPr>
            </w:pPr>
          </w:p>
          <w:p w:rsidR="00322C6D" w:rsidRPr="00322C6D" w:rsidRDefault="00322C6D" w:rsidP="00322C6D">
            <w:pPr>
              <w:jc w:val="both"/>
              <w:rPr>
                <w:rFonts w:ascii="Sylfaen" w:hAnsi="Sylfaen"/>
                <w:lang w:val="ka-GE"/>
              </w:rPr>
            </w:pPr>
            <w:r w:rsidRPr="00322C6D">
              <w:rPr>
                <w:rFonts w:ascii="Sylfaen" w:hAnsi="Sylfaen"/>
                <w:lang w:val="ka-GE"/>
              </w:rPr>
              <w:t xml:space="preserve">კონსულტაციები უნდა გაიმართოს საწარმოს დირექტორს ან მმართველობითი შესაბამისი რგოლის წარმომადგენელსა (ასეთის არსებობის შემთხვევაში) და დასაქმებულთა წარმომადგნელებს შორის შეხვედრების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წარმომადგენლებს უნდა </w:t>
            </w:r>
            <w:r w:rsidRPr="00322C6D">
              <w:rPr>
                <w:rFonts w:ascii="Sylfaen" w:hAnsi="Sylfaen"/>
                <w:lang w:val="ka-GE"/>
              </w:rPr>
              <w:lastRenderedPageBreak/>
              <w:t xml:space="preserve">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    </w:t>
            </w:r>
          </w:p>
          <w:p w:rsidR="00322C6D" w:rsidRPr="00607F01" w:rsidRDefault="00322C6D" w:rsidP="00607F01">
            <w:pPr>
              <w:jc w:val="both"/>
              <w:rPr>
                <w:rFonts w:ascii="Sylfaen" w:hAnsi="Sylfaen"/>
                <w:lang w:val="ka-GE"/>
              </w:rPr>
            </w:pPr>
          </w:p>
        </w:tc>
        <w:tc>
          <w:tcPr>
            <w:tcW w:w="508" w:type="dxa"/>
          </w:tcPr>
          <w:p w:rsidR="00502B25" w:rsidRPr="00607F01" w:rsidRDefault="00BB360D" w:rsidP="00607F01">
            <w:pPr>
              <w:jc w:val="both"/>
              <w:rPr>
                <w:rFonts w:ascii="Sylfaen" w:hAnsi="Sylfaen"/>
                <w:lang w:val="ka-GE"/>
              </w:rPr>
            </w:pPr>
            <w:r>
              <w:rPr>
                <w:rFonts w:ascii="Sylfaen" w:hAnsi="Sylfaen"/>
                <w:lang w:val="ka-GE"/>
              </w:rPr>
              <w:lastRenderedPageBreak/>
              <w:t>სშ</w:t>
            </w:r>
          </w:p>
        </w:tc>
        <w:tc>
          <w:tcPr>
            <w:tcW w:w="5612" w:type="dxa"/>
          </w:tcPr>
          <w:p w:rsidR="00502B25" w:rsidRPr="00607F01" w:rsidRDefault="00817AB1" w:rsidP="00607F01">
            <w:pPr>
              <w:jc w:val="both"/>
              <w:rPr>
                <w:rFonts w:ascii="Sylfaen" w:hAnsi="Sylfaen"/>
                <w:lang w:val="ka-GE"/>
              </w:rPr>
            </w:pPr>
            <w:r>
              <w:rPr>
                <w:rFonts w:ascii="Sylfaen" w:hAnsi="Sylfaen"/>
                <w:lang w:val="ka-GE"/>
              </w:rPr>
              <w:t xml:space="preserve">წარმოდგენილი კანონპროექტი ითვალისწინებს დირექტივით დადგენილ სტანდარტს. </w:t>
            </w:r>
          </w:p>
        </w:tc>
      </w:tr>
      <w:tr w:rsidR="00502B25" w:rsidRPr="00607F01" w:rsidTr="00184B49">
        <w:tc>
          <w:tcPr>
            <w:tcW w:w="648" w:type="dxa"/>
          </w:tcPr>
          <w:p w:rsidR="00502B25" w:rsidRPr="00607F01" w:rsidRDefault="00536238" w:rsidP="00607F01">
            <w:pPr>
              <w:jc w:val="both"/>
              <w:rPr>
                <w:rFonts w:ascii="Sylfaen" w:hAnsi="Sylfaen"/>
                <w:lang w:val="ka-GE"/>
              </w:rPr>
            </w:pPr>
            <w:r>
              <w:rPr>
                <w:rFonts w:ascii="Sylfaen" w:hAnsi="Sylfaen"/>
                <w:lang w:val="ka-GE"/>
              </w:rPr>
              <w:lastRenderedPageBreak/>
              <w:t>5</w:t>
            </w:r>
          </w:p>
        </w:tc>
        <w:tc>
          <w:tcPr>
            <w:tcW w:w="2307" w:type="dxa"/>
          </w:tcPr>
          <w:p w:rsidR="00536238" w:rsidRDefault="00536238" w:rsidP="00536238">
            <w:pPr>
              <w:jc w:val="both"/>
              <w:rPr>
                <w:rFonts w:ascii="Sylfaen" w:hAnsi="Sylfaen"/>
                <w:b/>
                <w:lang w:val="ka-GE"/>
              </w:rPr>
            </w:pPr>
            <w:r w:rsidRPr="00536238">
              <w:rPr>
                <w:rFonts w:ascii="Sylfaen" w:hAnsi="Sylfaen"/>
                <w:b/>
                <w:lang w:val="ka-GE"/>
              </w:rPr>
              <w:t>შეთანხმებიდან გამომდინარე ინფორმირება და კონსულტირება</w:t>
            </w:r>
          </w:p>
          <w:p w:rsidR="00536238" w:rsidRPr="00536238" w:rsidRDefault="00536238" w:rsidP="00536238">
            <w:pPr>
              <w:jc w:val="both"/>
              <w:rPr>
                <w:rFonts w:ascii="Sylfaen" w:hAnsi="Sylfaen"/>
                <w:b/>
                <w:lang w:val="ka-GE"/>
              </w:rPr>
            </w:pPr>
          </w:p>
          <w:p w:rsidR="00A80963" w:rsidRPr="008C1B14" w:rsidRDefault="00A80963" w:rsidP="00A80963">
            <w:pPr>
              <w:jc w:val="both"/>
              <w:rPr>
                <w:rFonts w:ascii="Sylfaen" w:hAnsi="Sylfaen"/>
                <w:lang w:val="ka-GE"/>
              </w:rPr>
            </w:pPr>
            <w:r>
              <w:rPr>
                <w:rFonts w:ascii="Sylfaen" w:hAnsi="Sylfaen"/>
                <w:lang w:val="ka-GE"/>
              </w:rPr>
              <w:t xml:space="preserve">წევრმა სახელმწიფოებმა შეიძლება უფლება მისცენ მენეჯმენტსა და დასაქმებულებს, </w:t>
            </w:r>
            <w:r>
              <w:rPr>
                <w:rFonts w:ascii="Sylfaen" w:hAnsi="Sylfaen"/>
                <w:lang w:val="ka-GE"/>
              </w:rPr>
              <w:lastRenderedPageBreak/>
              <w:t xml:space="preserve">შესაბამის დონეზე, მათ შორის, საწარმოსა და დაწესებულების დონეზე, უფლება თავისუფლად და ნებისმიერ დროს განსაზღვრონ დასაქმებულების ინფორმირებისა და მათთან კონსულტაციების გამართვის პრაქტიკული მექანიზმები მოლაპარაკებების შედეგად მიღწეული შეთანხმების საფუძველზე. ეს შეთანხმებები და ხელშეკრულებები, რომლებიც ძალაშია მე-11 მუხლით განსაზღვრული თარიღისთვის, აგრეთვე, ასეთი ხელშეკრულებების ნებისმიერი შემდგომი განახლება, შეიძლება, პირველი მუხლით </w:t>
            </w:r>
            <w:r>
              <w:rPr>
                <w:rFonts w:ascii="Sylfaen" w:hAnsi="Sylfaen"/>
                <w:lang w:val="ka-GE"/>
              </w:rPr>
              <w:lastRenderedPageBreak/>
              <w:t>დადგენილი პრინციპების პატივისცემითა და წევრი სახელმწიფოების მიერ დადგენილი პირობებისა და შეზღუდვების შესაბამისად, განსაზღვრავდეს მე-4 მუხლში მითითებულისგან განსხვავებულ პირობებს.</w:t>
            </w:r>
          </w:p>
          <w:p w:rsidR="00502B25" w:rsidRPr="00607F01" w:rsidRDefault="00502B25" w:rsidP="00536238">
            <w:pPr>
              <w:jc w:val="both"/>
              <w:rPr>
                <w:rFonts w:ascii="Sylfaen" w:hAnsi="Sylfaen"/>
                <w:lang w:val="ka-GE"/>
              </w:rPr>
            </w:pPr>
          </w:p>
        </w:tc>
        <w:tc>
          <w:tcPr>
            <w:tcW w:w="357" w:type="dxa"/>
          </w:tcPr>
          <w:p w:rsidR="00502B25" w:rsidRPr="00607F01" w:rsidRDefault="00536238" w:rsidP="00607F01">
            <w:pPr>
              <w:jc w:val="both"/>
              <w:rPr>
                <w:rFonts w:ascii="Sylfaen" w:hAnsi="Sylfaen"/>
                <w:lang w:val="ka-GE"/>
              </w:rPr>
            </w:pPr>
            <w:r>
              <w:rPr>
                <w:rFonts w:ascii="Sylfaen" w:hAnsi="Sylfaen"/>
                <w:lang w:val="ka-GE"/>
              </w:rPr>
              <w:lastRenderedPageBreak/>
              <w:t>1</w:t>
            </w:r>
          </w:p>
        </w:tc>
        <w:tc>
          <w:tcPr>
            <w:tcW w:w="666" w:type="dxa"/>
          </w:tcPr>
          <w:p w:rsidR="00502B25" w:rsidRPr="00607F01" w:rsidRDefault="00536238" w:rsidP="00607F01">
            <w:pPr>
              <w:jc w:val="both"/>
              <w:rPr>
                <w:rFonts w:ascii="Sylfaen" w:hAnsi="Sylfaen"/>
                <w:lang w:val="ka-GE"/>
              </w:rPr>
            </w:pPr>
            <w:r>
              <w:rPr>
                <w:rFonts w:ascii="Sylfaen" w:hAnsi="Sylfaen"/>
                <w:lang w:val="ka-GE"/>
              </w:rPr>
              <w:t>71.5.</w:t>
            </w:r>
          </w:p>
        </w:tc>
        <w:tc>
          <w:tcPr>
            <w:tcW w:w="2970" w:type="dxa"/>
          </w:tcPr>
          <w:p w:rsidR="00502B25" w:rsidRPr="00607F01" w:rsidRDefault="00536238" w:rsidP="00607F01">
            <w:pPr>
              <w:jc w:val="both"/>
              <w:rPr>
                <w:rFonts w:ascii="Sylfaen" w:hAnsi="Sylfaen"/>
                <w:lang w:val="ka-GE"/>
              </w:rPr>
            </w:pPr>
            <w:r w:rsidRPr="00536238">
              <w:rPr>
                <w:rFonts w:ascii="Sylfaen" w:hAnsi="Sylfaen"/>
                <w:lang w:val="ka-GE"/>
              </w:rPr>
              <w:t xml:space="preserve">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შესახებ. თუ აღნიშნული უკვე არ </w:t>
            </w:r>
            <w:r w:rsidRPr="00536238">
              <w:rPr>
                <w:rFonts w:ascii="Sylfaen" w:hAnsi="Sylfaen"/>
                <w:lang w:val="ka-GE"/>
              </w:rPr>
              <w:lastRenderedPageBreak/>
              <w:t>მოითხოვება 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tc>
        <w:tc>
          <w:tcPr>
            <w:tcW w:w="508" w:type="dxa"/>
          </w:tcPr>
          <w:p w:rsidR="00502B25" w:rsidRPr="00607F01" w:rsidRDefault="00817AB1" w:rsidP="00607F01">
            <w:pPr>
              <w:jc w:val="both"/>
              <w:rPr>
                <w:rFonts w:ascii="Sylfaen" w:hAnsi="Sylfaen"/>
                <w:lang w:val="ka-GE"/>
              </w:rPr>
            </w:pPr>
            <w:r>
              <w:rPr>
                <w:rFonts w:ascii="Sylfaen" w:hAnsi="Sylfaen"/>
                <w:lang w:val="ka-GE"/>
              </w:rPr>
              <w:lastRenderedPageBreak/>
              <w:t>ს</w:t>
            </w:r>
            <w:r w:rsidR="00536238">
              <w:rPr>
                <w:rFonts w:ascii="Sylfaen" w:hAnsi="Sylfaen"/>
                <w:lang w:val="ka-GE"/>
              </w:rPr>
              <w:t>შ</w:t>
            </w:r>
          </w:p>
        </w:tc>
        <w:tc>
          <w:tcPr>
            <w:tcW w:w="5612" w:type="dxa"/>
          </w:tcPr>
          <w:p w:rsidR="00536238" w:rsidRPr="00607F01" w:rsidRDefault="00817AB1" w:rsidP="00607F01">
            <w:pPr>
              <w:jc w:val="both"/>
              <w:rPr>
                <w:rFonts w:ascii="Sylfaen" w:hAnsi="Sylfaen"/>
                <w:lang w:val="ka-GE"/>
              </w:rPr>
            </w:pPr>
            <w:r>
              <w:rPr>
                <w:rFonts w:ascii="Sylfaen" w:hAnsi="Sylfaen"/>
                <w:lang w:val="ka-GE"/>
              </w:rPr>
              <w:t xml:space="preserve">წარმდოგენილ კანონპროექტში ასახულია ის პრაქტიკული ღონისძიებები, რომელიც მხარეებმა უნდა განახორციელონ ინფორმაციისა და კონსულტირების სათანადო დონეზე უზრუნველსაყოფად. </w:t>
            </w:r>
          </w:p>
        </w:tc>
      </w:tr>
      <w:tr w:rsidR="00536238" w:rsidRPr="00607F01" w:rsidTr="00184B49">
        <w:tc>
          <w:tcPr>
            <w:tcW w:w="648" w:type="dxa"/>
          </w:tcPr>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536238" w:rsidRDefault="00A95278" w:rsidP="00607F01">
            <w:pPr>
              <w:jc w:val="both"/>
              <w:rPr>
                <w:rFonts w:ascii="Sylfaen" w:hAnsi="Sylfaen"/>
                <w:lang w:val="ka-GE"/>
              </w:rPr>
            </w:pPr>
            <w:r>
              <w:rPr>
                <w:rFonts w:ascii="Sylfaen" w:hAnsi="Sylfaen"/>
                <w:lang w:val="ka-GE"/>
              </w:rPr>
              <w:t>6.1.</w:t>
            </w: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95278" w:rsidRPr="00607F01" w:rsidRDefault="00A95278" w:rsidP="00607F01">
            <w:pPr>
              <w:jc w:val="both"/>
              <w:rPr>
                <w:rFonts w:ascii="Sylfaen" w:hAnsi="Sylfaen"/>
                <w:lang w:val="ka-GE"/>
              </w:rPr>
            </w:pPr>
          </w:p>
        </w:tc>
        <w:tc>
          <w:tcPr>
            <w:tcW w:w="2307" w:type="dxa"/>
          </w:tcPr>
          <w:p w:rsidR="00A80963" w:rsidRPr="00103723" w:rsidRDefault="00A80963" w:rsidP="00A80963">
            <w:pPr>
              <w:jc w:val="center"/>
              <w:rPr>
                <w:rFonts w:ascii="Sylfaen" w:hAnsi="Sylfaen"/>
                <w:b/>
                <w:lang w:val="ka-GE"/>
              </w:rPr>
            </w:pPr>
            <w:r w:rsidRPr="00103723">
              <w:rPr>
                <w:rFonts w:ascii="Sylfaen" w:hAnsi="Sylfaen"/>
                <w:b/>
                <w:lang w:val="ka-GE"/>
              </w:rPr>
              <w:lastRenderedPageBreak/>
              <w:t>კონფიდენციალური ინფორმაცია</w:t>
            </w:r>
          </w:p>
          <w:p w:rsidR="00A80963" w:rsidRDefault="00A80963" w:rsidP="00A80963">
            <w:pPr>
              <w:jc w:val="both"/>
              <w:rPr>
                <w:rFonts w:ascii="Sylfaen" w:hAnsi="Sylfaen"/>
                <w:lang w:val="ka-GE"/>
              </w:rPr>
            </w:pPr>
          </w:p>
          <w:p w:rsidR="00536238" w:rsidRPr="00607F01" w:rsidRDefault="00A80963" w:rsidP="003F34B6">
            <w:pPr>
              <w:jc w:val="both"/>
              <w:rPr>
                <w:rFonts w:ascii="Sylfaen" w:hAnsi="Sylfaen"/>
                <w:lang w:val="ka-GE"/>
              </w:rPr>
            </w:pPr>
            <w:r w:rsidRPr="00A80963">
              <w:rPr>
                <w:rFonts w:ascii="Sylfaen" w:hAnsi="Sylfaen" w:cs="Sylfaen"/>
                <w:lang w:val="ka-GE"/>
              </w:rPr>
              <w:t>წევრმა</w:t>
            </w:r>
            <w:r w:rsidRPr="00A80963">
              <w:rPr>
                <w:rFonts w:ascii="Sylfaen" w:hAnsi="Sylfaen"/>
                <w:lang w:val="ka-GE"/>
              </w:rPr>
              <w:t xml:space="preserve"> სახელმწიფოებმა უნდა უზრუნველყონ, რომ ეროვნული კანონმდებლობით დაწესებული პირობებისა და შეზღუდვების ფარგლებში, დასაქმებულთა წარმომადგენლები, აგრეთვე, ნებისმიერი </w:t>
            </w:r>
            <w:r w:rsidRPr="00A80963">
              <w:rPr>
                <w:rFonts w:ascii="Sylfaen" w:hAnsi="Sylfaen"/>
                <w:lang w:val="ka-GE"/>
              </w:rPr>
              <w:lastRenderedPageBreak/>
              <w:t xml:space="preserve">ექსპერტი, რომელიც მათ უწევს კონსულტაციას, არ არიან უფლებამოსილი გაუმჟღავნონ დასაქმებულებს ან მესამე მხარეებს ნებისმიერი ინფორმაცია, რომელიც, საწარმოს ან დაწესებულების კანონიერი ინტერესებიდან გამომდინარე, მათ კონფიდენციალურად მიეწოდათ. აღნიშნული ვალდებულება უნდა გავრცელდეს აღნიშნულ წარმომადგენლებსა და ექსპერტებზე, სადაც არ უნდა იყვნენ ისინი, მათი უფლებამოსილების შეწყვეტის შემდეგაც.  </w:t>
            </w:r>
          </w:p>
        </w:tc>
        <w:tc>
          <w:tcPr>
            <w:tcW w:w="357" w:type="dxa"/>
          </w:tcPr>
          <w:p w:rsidR="00536238" w:rsidRPr="00607F01" w:rsidRDefault="00A95278" w:rsidP="00607F01">
            <w:pPr>
              <w:jc w:val="both"/>
              <w:rPr>
                <w:rFonts w:ascii="Sylfaen" w:hAnsi="Sylfaen"/>
                <w:lang w:val="ka-GE"/>
              </w:rPr>
            </w:pPr>
            <w:r>
              <w:rPr>
                <w:rFonts w:ascii="Sylfaen" w:hAnsi="Sylfaen"/>
                <w:lang w:val="ka-GE"/>
              </w:rPr>
              <w:lastRenderedPageBreak/>
              <w:t>1</w:t>
            </w:r>
          </w:p>
        </w:tc>
        <w:tc>
          <w:tcPr>
            <w:tcW w:w="666" w:type="dxa"/>
          </w:tcPr>
          <w:p w:rsidR="00536238" w:rsidRDefault="00A95278" w:rsidP="00607F01">
            <w:pPr>
              <w:jc w:val="both"/>
              <w:rPr>
                <w:rFonts w:ascii="Sylfaen" w:hAnsi="Sylfaen"/>
                <w:lang w:val="ka-GE"/>
              </w:rPr>
            </w:pPr>
            <w:r>
              <w:rPr>
                <w:rFonts w:ascii="Sylfaen" w:hAnsi="Sylfaen"/>
                <w:lang w:val="ka-GE"/>
              </w:rPr>
              <w:t>72.1.</w:t>
            </w: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930A39" w:rsidRDefault="00930A39" w:rsidP="00607F01">
            <w:pPr>
              <w:jc w:val="both"/>
              <w:rPr>
                <w:rFonts w:ascii="Sylfaen" w:hAnsi="Sylfaen"/>
                <w:lang w:val="ka-GE"/>
              </w:rPr>
            </w:pPr>
          </w:p>
          <w:p w:rsidR="00A95278" w:rsidRPr="00607F01" w:rsidRDefault="00A95278" w:rsidP="00607F01">
            <w:pPr>
              <w:jc w:val="both"/>
              <w:rPr>
                <w:rFonts w:ascii="Sylfaen" w:hAnsi="Sylfaen"/>
                <w:lang w:val="ka-GE"/>
              </w:rPr>
            </w:pPr>
            <w:r>
              <w:rPr>
                <w:rFonts w:ascii="Sylfaen" w:hAnsi="Sylfaen"/>
                <w:lang w:val="ka-GE"/>
              </w:rPr>
              <w:t>72.2.</w:t>
            </w:r>
          </w:p>
        </w:tc>
        <w:tc>
          <w:tcPr>
            <w:tcW w:w="2970" w:type="dxa"/>
          </w:tcPr>
          <w:p w:rsidR="00A95278" w:rsidRPr="00817AB1" w:rsidRDefault="00A95278" w:rsidP="00A95278">
            <w:pPr>
              <w:jc w:val="both"/>
              <w:rPr>
                <w:rFonts w:ascii="Sylfaen" w:hAnsi="Sylfaen"/>
                <w:b/>
                <w:lang w:val="ka-GE"/>
              </w:rPr>
            </w:pPr>
            <w:r w:rsidRPr="00A95278">
              <w:rPr>
                <w:rFonts w:ascii="Sylfaen" w:hAnsi="Sylfaen"/>
                <w:lang w:val="ka-GE"/>
              </w:rPr>
              <w:lastRenderedPageBreak/>
              <w:t xml:space="preserve">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w:t>
            </w:r>
            <w:r w:rsidRPr="00A95278">
              <w:rPr>
                <w:rFonts w:ascii="Sylfaen" w:hAnsi="Sylfaen"/>
                <w:lang w:val="ka-GE"/>
              </w:rPr>
              <w:lastRenderedPageBreak/>
              <w:t>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rsidR="00817AB1" w:rsidRDefault="00817AB1" w:rsidP="00A95278">
            <w:pPr>
              <w:jc w:val="both"/>
              <w:rPr>
                <w:rFonts w:ascii="Sylfaen" w:hAnsi="Sylfaen"/>
                <w:lang w:val="ka-GE"/>
              </w:rPr>
            </w:pPr>
          </w:p>
          <w:p w:rsidR="00A95278" w:rsidRPr="00A95278" w:rsidRDefault="00A95278" w:rsidP="00A95278">
            <w:pPr>
              <w:jc w:val="both"/>
              <w:rPr>
                <w:rFonts w:ascii="Sylfaen" w:hAnsi="Sylfaen"/>
                <w:lang w:val="ka-GE"/>
              </w:rPr>
            </w:pPr>
            <w:r w:rsidRPr="00A95278">
              <w:rPr>
                <w:rFonts w:ascii="Sylfaen" w:hAnsi="Sylfaen"/>
                <w:lang w:val="ka-GE"/>
              </w:rPr>
              <w:t xml:space="preserve">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w:t>
            </w:r>
            <w:r w:rsidRPr="00A95278">
              <w:rPr>
                <w:rFonts w:ascii="Sylfaen" w:hAnsi="Sylfaen"/>
                <w:lang w:val="ka-GE"/>
              </w:rPr>
              <w:lastRenderedPageBreak/>
              <w:t>ინფორმაციის მიწოდება და კონსულტაციების გამართვა.</w:t>
            </w:r>
          </w:p>
          <w:p w:rsidR="00536238" w:rsidRPr="00607F01" w:rsidRDefault="00536238" w:rsidP="00607F01">
            <w:pPr>
              <w:jc w:val="both"/>
              <w:rPr>
                <w:rFonts w:ascii="Sylfaen" w:hAnsi="Sylfaen"/>
                <w:lang w:val="ka-GE"/>
              </w:rPr>
            </w:pPr>
          </w:p>
        </w:tc>
        <w:tc>
          <w:tcPr>
            <w:tcW w:w="508" w:type="dxa"/>
          </w:tcPr>
          <w:p w:rsidR="00536238" w:rsidRPr="00607F01" w:rsidRDefault="00A95278" w:rsidP="00607F01">
            <w:pPr>
              <w:jc w:val="both"/>
              <w:rPr>
                <w:rFonts w:ascii="Sylfaen" w:hAnsi="Sylfaen"/>
                <w:lang w:val="ka-GE"/>
              </w:rPr>
            </w:pPr>
            <w:r>
              <w:rPr>
                <w:rFonts w:ascii="Sylfaen" w:hAnsi="Sylfaen"/>
                <w:lang w:val="ka-GE"/>
              </w:rPr>
              <w:lastRenderedPageBreak/>
              <w:t>სშ</w:t>
            </w:r>
          </w:p>
        </w:tc>
        <w:tc>
          <w:tcPr>
            <w:tcW w:w="5612" w:type="dxa"/>
          </w:tcPr>
          <w:p w:rsidR="00536238" w:rsidRPr="00817AB1" w:rsidRDefault="00817AB1" w:rsidP="00607F01">
            <w:pPr>
              <w:jc w:val="both"/>
              <w:rPr>
                <w:rFonts w:ascii="Sylfaen" w:hAnsi="Sylfaen"/>
                <w:lang w:val="ka-GE"/>
              </w:rPr>
            </w:pPr>
            <w:r>
              <w:rPr>
                <w:rFonts w:ascii="Sylfaen" w:hAnsi="Sylfaen"/>
                <w:lang w:val="ka-GE"/>
              </w:rPr>
              <w:t xml:space="preserve">წარმოდგენილი კანონპროექტი შეესაბამება დირექტივით დადგენილ სტანდარტს. </w:t>
            </w:r>
          </w:p>
        </w:tc>
      </w:tr>
      <w:tr w:rsidR="003F34B6" w:rsidRPr="00607F01" w:rsidTr="00184B49">
        <w:tc>
          <w:tcPr>
            <w:tcW w:w="648" w:type="dxa"/>
          </w:tcPr>
          <w:p w:rsidR="003F34B6" w:rsidRDefault="003F34B6" w:rsidP="003F34B6">
            <w:pPr>
              <w:jc w:val="both"/>
              <w:rPr>
                <w:rFonts w:ascii="Sylfaen" w:hAnsi="Sylfaen"/>
                <w:lang w:val="ka-GE"/>
              </w:rPr>
            </w:pPr>
            <w:r>
              <w:rPr>
                <w:rFonts w:ascii="Sylfaen" w:hAnsi="Sylfaen"/>
                <w:lang w:val="ka-GE"/>
              </w:rPr>
              <w:lastRenderedPageBreak/>
              <w:t>6.2.</w:t>
            </w: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p w:rsidR="003F34B6" w:rsidRDefault="003F34B6" w:rsidP="003F34B6">
            <w:pPr>
              <w:jc w:val="both"/>
              <w:rPr>
                <w:rFonts w:ascii="Sylfaen" w:hAnsi="Sylfaen"/>
                <w:lang w:val="ka-GE"/>
              </w:rPr>
            </w:pPr>
          </w:p>
        </w:tc>
        <w:tc>
          <w:tcPr>
            <w:tcW w:w="2307" w:type="dxa"/>
          </w:tcPr>
          <w:p w:rsidR="003F34B6" w:rsidRPr="002E2F5C" w:rsidRDefault="003F34B6" w:rsidP="003F34B6">
            <w:pPr>
              <w:jc w:val="both"/>
              <w:rPr>
                <w:rFonts w:ascii="Sylfaen" w:hAnsi="Sylfaen"/>
                <w:lang w:val="ka-GE"/>
              </w:rPr>
            </w:pPr>
            <w:r w:rsidRPr="00A80963">
              <w:rPr>
                <w:rFonts w:ascii="Sylfaen" w:hAnsi="Sylfaen" w:cs="Sylfaen"/>
                <w:lang w:val="ka-GE"/>
              </w:rPr>
              <w:lastRenderedPageBreak/>
              <w:t>წევრი</w:t>
            </w:r>
            <w:r w:rsidRPr="00A80963">
              <w:rPr>
                <w:rFonts w:ascii="Sylfaen" w:hAnsi="Sylfaen"/>
                <w:lang w:val="ka-GE"/>
              </w:rPr>
              <w:t xml:space="preserve"> სახელმწიფოები ვალდებული არიან, გარკვეულ შემთხვევებში და ეროვნული კანონმდებლობით დაწესებული პირობებისა და შეზღუდვების ფარგლებში, უზრუნველყონ, რომ დამსაქმებელი არ იყოს ვალდებული მიაწოდოს ინფორმაცია ან ჩაატაროს კონსულტაციები, როდესაც ინფორმაციის ან კონსულტაციის ხასიათი, ობიექტურ კრიტერიუმებზე დაყრდნობით, იმდაგვარია, რომ სერიოზულად დააზიანებს საწარმოს ან </w:t>
            </w:r>
            <w:r w:rsidRPr="00A80963">
              <w:rPr>
                <w:rFonts w:ascii="Sylfaen" w:hAnsi="Sylfaen"/>
                <w:lang w:val="ka-GE"/>
              </w:rPr>
              <w:lastRenderedPageBreak/>
              <w:t xml:space="preserve">დაწესებულების ფუნქციონირებას, ან იქნება ზიანის მომტანი. </w:t>
            </w:r>
          </w:p>
        </w:tc>
        <w:tc>
          <w:tcPr>
            <w:tcW w:w="357" w:type="dxa"/>
          </w:tcPr>
          <w:p w:rsidR="003F34B6" w:rsidRDefault="00A34BB3" w:rsidP="00607F01">
            <w:pPr>
              <w:jc w:val="both"/>
              <w:rPr>
                <w:rFonts w:ascii="Sylfaen" w:hAnsi="Sylfaen"/>
                <w:lang w:val="ka-GE"/>
              </w:rPr>
            </w:pPr>
            <w:r>
              <w:rPr>
                <w:rFonts w:ascii="Sylfaen" w:hAnsi="Sylfaen"/>
                <w:lang w:val="ka-GE"/>
              </w:rPr>
              <w:lastRenderedPageBreak/>
              <w:t>1</w:t>
            </w:r>
          </w:p>
        </w:tc>
        <w:tc>
          <w:tcPr>
            <w:tcW w:w="666" w:type="dxa"/>
          </w:tcPr>
          <w:p w:rsidR="003F34B6" w:rsidRDefault="00A34BB3" w:rsidP="00607F01">
            <w:pPr>
              <w:jc w:val="both"/>
              <w:rPr>
                <w:rFonts w:ascii="Sylfaen" w:hAnsi="Sylfaen"/>
                <w:lang w:val="ka-GE"/>
              </w:rPr>
            </w:pPr>
            <w:r>
              <w:rPr>
                <w:rFonts w:ascii="Sylfaen" w:hAnsi="Sylfaen"/>
                <w:lang w:val="ka-GE"/>
              </w:rPr>
              <w:t>72.1</w:t>
            </w:r>
          </w:p>
          <w:p w:rsidR="00A34BB3" w:rsidRDefault="00A34BB3" w:rsidP="00607F01">
            <w:pPr>
              <w:jc w:val="both"/>
              <w:rPr>
                <w:rFonts w:ascii="Sylfaen" w:hAnsi="Sylfaen"/>
                <w:lang w:val="ka-GE"/>
              </w:rPr>
            </w:pPr>
            <w:r>
              <w:rPr>
                <w:rFonts w:ascii="Sylfaen" w:hAnsi="Sylfaen"/>
                <w:lang w:val="ka-GE"/>
              </w:rPr>
              <w:t>71.2</w:t>
            </w:r>
          </w:p>
        </w:tc>
        <w:tc>
          <w:tcPr>
            <w:tcW w:w="2970" w:type="dxa"/>
          </w:tcPr>
          <w:p w:rsidR="003F34B6" w:rsidRPr="00A95278" w:rsidRDefault="00A34BB3" w:rsidP="00A95278">
            <w:pPr>
              <w:jc w:val="both"/>
              <w:rPr>
                <w:rFonts w:ascii="Sylfaen" w:hAnsi="Sylfaen"/>
                <w:lang w:val="ka-GE"/>
              </w:rPr>
            </w:pPr>
            <w:r>
              <w:rPr>
                <w:rFonts w:ascii="Sylfaen" w:hAnsi="Sylfaen"/>
                <w:lang w:val="ka-GE"/>
              </w:rPr>
              <w:t>იხ. პუნქტი 6.1.</w:t>
            </w:r>
          </w:p>
        </w:tc>
        <w:tc>
          <w:tcPr>
            <w:tcW w:w="508" w:type="dxa"/>
          </w:tcPr>
          <w:p w:rsidR="003F34B6" w:rsidRDefault="00A34BB3" w:rsidP="00ED2AE1">
            <w:pPr>
              <w:jc w:val="both"/>
              <w:rPr>
                <w:rFonts w:ascii="Sylfaen" w:hAnsi="Sylfaen"/>
                <w:lang w:val="ka-GE"/>
              </w:rPr>
            </w:pPr>
            <w:r>
              <w:rPr>
                <w:rFonts w:ascii="Sylfaen" w:hAnsi="Sylfaen"/>
                <w:lang w:val="ka-GE"/>
              </w:rPr>
              <w:t>სშ</w:t>
            </w:r>
          </w:p>
        </w:tc>
        <w:tc>
          <w:tcPr>
            <w:tcW w:w="5612" w:type="dxa"/>
          </w:tcPr>
          <w:p w:rsidR="003F34B6" w:rsidRDefault="00A34BB3" w:rsidP="00607F01">
            <w:pPr>
              <w:jc w:val="both"/>
              <w:rPr>
                <w:rFonts w:ascii="Sylfaen" w:hAnsi="Sylfaen"/>
                <w:lang w:val="ka-GE"/>
              </w:rPr>
            </w:pPr>
            <w:r>
              <w:rPr>
                <w:rFonts w:ascii="Sylfaen" w:hAnsi="Sylfaen"/>
                <w:lang w:val="ka-GE"/>
              </w:rPr>
              <w:t>იხ. პუნქტი 6.1.</w:t>
            </w:r>
          </w:p>
        </w:tc>
      </w:tr>
      <w:tr w:rsidR="003F34B6" w:rsidRPr="00607F01" w:rsidTr="00184B49">
        <w:tc>
          <w:tcPr>
            <w:tcW w:w="648" w:type="dxa"/>
          </w:tcPr>
          <w:p w:rsidR="003F34B6" w:rsidRDefault="003F34B6" w:rsidP="003F34B6">
            <w:pPr>
              <w:jc w:val="both"/>
              <w:rPr>
                <w:rFonts w:ascii="Sylfaen" w:hAnsi="Sylfaen"/>
                <w:lang w:val="ka-GE"/>
              </w:rPr>
            </w:pPr>
            <w:r>
              <w:rPr>
                <w:rFonts w:ascii="Sylfaen" w:hAnsi="Sylfaen"/>
                <w:lang w:val="ka-GE"/>
              </w:rPr>
              <w:lastRenderedPageBreak/>
              <w:t>6.3.</w:t>
            </w:r>
          </w:p>
        </w:tc>
        <w:tc>
          <w:tcPr>
            <w:tcW w:w="2307" w:type="dxa"/>
          </w:tcPr>
          <w:p w:rsidR="003F34B6" w:rsidRPr="002E2F5C" w:rsidRDefault="003F34B6" w:rsidP="003F34B6">
            <w:pPr>
              <w:jc w:val="both"/>
              <w:rPr>
                <w:rFonts w:ascii="Sylfaen" w:hAnsi="Sylfaen"/>
                <w:lang w:val="ka-GE"/>
              </w:rPr>
            </w:pPr>
            <w:r w:rsidRPr="00A80963">
              <w:rPr>
                <w:rFonts w:ascii="Sylfaen" w:hAnsi="Sylfaen" w:cs="Sylfaen"/>
                <w:lang w:val="ka-GE"/>
              </w:rPr>
              <w:t>არსებული</w:t>
            </w:r>
            <w:r w:rsidRPr="00A80963">
              <w:rPr>
                <w:rFonts w:ascii="Sylfaen" w:hAnsi="Sylfaen"/>
                <w:lang w:val="ka-GE"/>
              </w:rPr>
              <w:t xml:space="preserve"> ეროვნული პროცედურებისთვის ზიანის მიყენების გარეშე, წევრი სახელმწიფოები ვალდებული არიან უზრუნველყონ იმ შემთხვევების ადმინისტრაციული ან სასამართლო კონტროლის პროცედურები, სადაც დამსაქმებელი მოითხოვს კონფიდენციალურობის დაცვას ან არ იძლევა ინფორმაციას პირველი და მე-2 პარაგრაფების შესაბამისად. წევრმა სახელმწიფოებმა ასევე შეიძლება დაადგინონ პროცედურები, რომელთა მიზანია </w:t>
            </w:r>
            <w:r w:rsidRPr="00A80963">
              <w:rPr>
                <w:rFonts w:ascii="Sylfaen" w:hAnsi="Sylfaen"/>
                <w:lang w:val="ka-GE"/>
              </w:rPr>
              <w:lastRenderedPageBreak/>
              <w:t xml:space="preserve">აღნიშნული ინფორმაციის კონფიდენციალურობის დაცვა. </w:t>
            </w:r>
          </w:p>
        </w:tc>
        <w:tc>
          <w:tcPr>
            <w:tcW w:w="357" w:type="dxa"/>
          </w:tcPr>
          <w:p w:rsidR="003F34B6" w:rsidRDefault="00A34BB3" w:rsidP="00607F01">
            <w:pPr>
              <w:jc w:val="both"/>
              <w:rPr>
                <w:rFonts w:ascii="Sylfaen" w:hAnsi="Sylfaen"/>
                <w:lang w:val="ka-GE"/>
              </w:rPr>
            </w:pPr>
            <w:r>
              <w:rPr>
                <w:rFonts w:ascii="Sylfaen" w:hAnsi="Sylfaen"/>
                <w:lang w:val="ka-GE"/>
              </w:rPr>
              <w:lastRenderedPageBreak/>
              <w:t>1</w:t>
            </w:r>
          </w:p>
        </w:tc>
        <w:tc>
          <w:tcPr>
            <w:tcW w:w="666" w:type="dxa"/>
          </w:tcPr>
          <w:p w:rsidR="00A34BB3" w:rsidRDefault="00A34BB3" w:rsidP="00A34BB3">
            <w:pPr>
              <w:jc w:val="both"/>
              <w:rPr>
                <w:rFonts w:ascii="Sylfaen" w:hAnsi="Sylfaen"/>
                <w:lang w:val="ka-GE"/>
              </w:rPr>
            </w:pPr>
            <w:r>
              <w:rPr>
                <w:rFonts w:ascii="Sylfaen" w:hAnsi="Sylfaen"/>
                <w:lang w:val="ka-GE"/>
              </w:rPr>
              <w:t>72.1</w:t>
            </w:r>
          </w:p>
          <w:p w:rsidR="003F34B6" w:rsidRDefault="00A34BB3" w:rsidP="00A34BB3">
            <w:pPr>
              <w:jc w:val="both"/>
              <w:rPr>
                <w:rFonts w:ascii="Sylfaen" w:hAnsi="Sylfaen"/>
                <w:lang w:val="ka-GE"/>
              </w:rPr>
            </w:pPr>
            <w:r>
              <w:rPr>
                <w:rFonts w:ascii="Sylfaen" w:hAnsi="Sylfaen"/>
                <w:lang w:val="ka-GE"/>
              </w:rPr>
              <w:t>71.2</w:t>
            </w:r>
          </w:p>
        </w:tc>
        <w:tc>
          <w:tcPr>
            <w:tcW w:w="2970" w:type="dxa"/>
          </w:tcPr>
          <w:p w:rsidR="003F34B6" w:rsidRPr="00A95278" w:rsidRDefault="00A34BB3" w:rsidP="00A95278">
            <w:pPr>
              <w:jc w:val="both"/>
              <w:rPr>
                <w:rFonts w:ascii="Sylfaen" w:hAnsi="Sylfaen"/>
                <w:lang w:val="ka-GE"/>
              </w:rPr>
            </w:pPr>
            <w:r>
              <w:rPr>
                <w:rFonts w:ascii="Sylfaen" w:hAnsi="Sylfaen"/>
                <w:lang w:val="ka-GE"/>
              </w:rPr>
              <w:t>იხ. პუნქტი 6.1.</w:t>
            </w:r>
          </w:p>
        </w:tc>
        <w:tc>
          <w:tcPr>
            <w:tcW w:w="508" w:type="dxa"/>
          </w:tcPr>
          <w:p w:rsidR="003F34B6" w:rsidRDefault="00A34BB3" w:rsidP="00ED2AE1">
            <w:pPr>
              <w:jc w:val="both"/>
              <w:rPr>
                <w:rFonts w:ascii="Sylfaen" w:hAnsi="Sylfaen"/>
                <w:lang w:val="ka-GE"/>
              </w:rPr>
            </w:pPr>
            <w:r>
              <w:rPr>
                <w:rFonts w:ascii="Sylfaen" w:hAnsi="Sylfaen"/>
                <w:lang w:val="ka-GE"/>
              </w:rPr>
              <w:t>სშ</w:t>
            </w:r>
          </w:p>
        </w:tc>
        <w:tc>
          <w:tcPr>
            <w:tcW w:w="5612" w:type="dxa"/>
          </w:tcPr>
          <w:p w:rsidR="003F34B6" w:rsidRDefault="00A34BB3" w:rsidP="00607F01">
            <w:pPr>
              <w:jc w:val="both"/>
              <w:rPr>
                <w:rFonts w:ascii="Sylfaen" w:hAnsi="Sylfaen"/>
                <w:lang w:val="ka-GE"/>
              </w:rPr>
            </w:pPr>
            <w:r>
              <w:rPr>
                <w:rFonts w:ascii="Sylfaen" w:hAnsi="Sylfaen"/>
                <w:lang w:val="ka-GE"/>
              </w:rPr>
              <w:t>იხ. პუნქტი 6.1.</w:t>
            </w:r>
          </w:p>
        </w:tc>
      </w:tr>
      <w:tr w:rsidR="00536238" w:rsidRPr="00607F01" w:rsidTr="00184B49">
        <w:tc>
          <w:tcPr>
            <w:tcW w:w="648" w:type="dxa"/>
          </w:tcPr>
          <w:p w:rsidR="00536238" w:rsidRPr="00607F01" w:rsidRDefault="00597125" w:rsidP="00607F01">
            <w:pPr>
              <w:jc w:val="both"/>
              <w:rPr>
                <w:rFonts w:ascii="Sylfaen" w:hAnsi="Sylfaen"/>
                <w:lang w:val="ka-GE"/>
              </w:rPr>
            </w:pPr>
            <w:r>
              <w:rPr>
                <w:rFonts w:ascii="Sylfaen" w:hAnsi="Sylfaen"/>
                <w:lang w:val="ka-GE"/>
              </w:rPr>
              <w:lastRenderedPageBreak/>
              <w:t>7</w:t>
            </w:r>
          </w:p>
        </w:tc>
        <w:tc>
          <w:tcPr>
            <w:tcW w:w="2307" w:type="dxa"/>
          </w:tcPr>
          <w:p w:rsidR="00A80963" w:rsidRDefault="00A80963" w:rsidP="00A80963">
            <w:pPr>
              <w:jc w:val="both"/>
              <w:rPr>
                <w:rFonts w:ascii="Sylfaen" w:hAnsi="Sylfaen"/>
                <w:lang w:val="ka-GE"/>
              </w:rPr>
            </w:pPr>
            <w:r>
              <w:rPr>
                <w:rFonts w:ascii="Sylfaen" w:hAnsi="Sylfaen"/>
                <w:lang w:val="ka-GE"/>
              </w:rPr>
              <w:t xml:space="preserve">წევრმა სახელმწიფოებმა უნდა უზრუნველყონ, რომ დასაქმებულთა წარმომადგენლები მათი უფლებამოსილების შესრულებისას სარგებლობენ ადეკვატური დაცვითა და გარანტიებით, რომლებიც მათ შესაძლებლობას აძლევს ჯეროვნად შეასრულონ მათზე დაკისრებული მოვალეობები. </w:t>
            </w:r>
          </w:p>
          <w:p w:rsidR="00536238" w:rsidRPr="00607F01" w:rsidRDefault="00536238" w:rsidP="00597125">
            <w:pPr>
              <w:jc w:val="both"/>
              <w:rPr>
                <w:rFonts w:ascii="Sylfaen" w:hAnsi="Sylfaen"/>
                <w:lang w:val="ka-GE"/>
              </w:rPr>
            </w:pPr>
          </w:p>
        </w:tc>
        <w:tc>
          <w:tcPr>
            <w:tcW w:w="357" w:type="dxa"/>
          </w:tcPr>
          <w:p w:rsidR="00536238" w:rsidRDefault="00895107" w:rsidP="00607F01">
            <w:pPr>
              <w:jc w:val="both"/>
              <w:rPr>
                <w:rFonts w:ascii="Sylfaen" w:hAnsi="Sylfaen"/>
                <w:lang w:val="ka-GE"/>
              </w:rPr>
            </w:pPr>
            <w:r>
              <w:rPr>
                <w:rFonts w:ascii="Sylfaen" w:hAnsi="Sylfaen"/>
                <w:lang w:val="ka-GE"/>
              </w:rPr>
              <w:t>3</w:t>
            </w: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930A39" w:rsidRDefault="00930A39" w:rsidP="00607F01">
            <w:pPr>
              <w:jc w:val="both"/>
              <w:rPr>
                <w:rFonts w:ascii="Sylfaen" w:hAnsi="Sylfaen"/>
                <w:lang w:val="ka-GE"/>
              </w:rPr>
            </w:pPr>
          </w:p>
          <w:p w:rsidR="00930A39" w:rsidRDefault="00930A39" w:rsidP="00607F01">
            <w:pPr>
              <w:jc w:val="both"/>
              <w:rPr>
                <w:rFonts w:ascii="Sylfaen" w:hAnsi="Sylfaen"/>
                <w:lang w:val="ka-GE"/>
              </w:rPr>
            </w:pPr>
          </w:p>
          <w:p w:rsidR="00930A39" w:rsidRDefault="00930A39" w:rsidP="00607F01">
            <w:pPr>
              <w:jc w:val="both"/>
              <w:rPr>
                <w:rFonts w:ascii="Sylfaen" w:hAnsi="Sylfaen"/>
                <w:lang w:val="ka-GE"/>
              </w:rPr>
            </w:pPr>
          </w:p>
          <w:p w:rsidR="00930A39" w:rsidRDefault="00930A39" w:rsidP="00607F01">
            <w:pPr>
              <w:jc w:val="both"/>
              <w:rPr>
                <w:rFonts w:ascii="Sylfaen" w:hAnsi="Sylfaen"/>
                <w:lang w:val="ka-GE"/>
              </w:rPr>
            </w:pPr>
          </w:p>
          <w:p w:rsidR="00895107" w:rsidRDefault="00895107" w:rsidP="00607F01">
            <w:pPr>
              <w:jc w:val="both"/>
              <w:rPr>
                <w:rFonts w:ascii="Sylfaen" w:hAnsi="Sylfaen"/>
                <w:lang w:val="ka-GE"/>
              </w:rPr>
            </w:pPr>
            <w:r>
              <w:rPr>
                <w:rFonts w:ascii="Sylfaen" w:hAnsi="Sylfaen"/>
                <w:lang w:val="ka-GE"/>
              </w:rPr>
              <w:lastRenderedPageBreak/>
              <w:t>4</w:t>
            </w: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Pr="00607F01" w:rsidRDefault="00895107" w:rsidP="00607F01">
            <w:pPr>
              <w:jc w:val="both"/>
              <w:rPr>
                <w:rFonts w:ascii="Sylfaen" w:hAnsi="Sylfaen"/>
                <w:lang w:val="ka-GE"/>
              </w:rPr>
            </w:pPr>
            <w:r>
              <w:rPr>
                <w:rFonts w:ascii="Sylfaen" w:hAnsi="Sylfaen"/>
                <w:lang w:val="ka-GE"/>
              </w:rPr>
              <w:t>1</w:t>
            </w:r>
          </w:p>
        </w:tc>
        <w:tc>
          <w:tcPr>
            <w:tcW w:w="666" w:type="dxa"/>
          </w:tcPr>
          <w:p w:rsidR="00536238" w:rsidRDefault="00817AB1" w:rsidP="00607F01">
            <w:pPr>
              <w:jc w:val="both"/>
              <w:rPr>
                <w:rFonts w:ascii="Sylfaen" w:hAnsi="Sylfaen"/>
                <w:lang w:val="ka-GE"/>
              </w:rPr>
            </w:pPr>
            <w:r>
              <w:rPr>
                <w:rFonts w:ascii="Sylfaen" w:hAnsi="Sylfaen"/>
                <w:lang w:val="ka-GE"/>
              </w:rPr>
              <w:lastRenderedPageBreak/>
              <w:t>9.8</w:t>
            </w: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930A39" w:rsidRDefault="00930A39"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17AB1" w:rsidP="00607F01">
            <w:pPr>
              <w:jc w:val="both"/>
              <w:rPr>
                <w:rFonts w:ascii="Sylfaen" w:hAnsi="Sylfaen"/>
                <w:lang w:val="ka-GE"/>
              </w:rPr>
            </w:pPr>
          </w:p>
          <w:p w:rsidR="00817AB1" w:rsidRDefault="00895107" w:rsidP="00607F01">
            <w:pPr>
              <w:jc w:val="both"/>
              <w:rPr>
                <w:rFonts w:ascii="Sylfaen" w:hAnsi="Sylfaen"/>
                <w:lang w:val="ka-GE"/>
              </w:rPr>
            </w:pPr>
            <w:r>
              <w:rPr>
                <w:rFonts w:ascii="Sylfaen" w:hAnsi="Sylfaen"/>
                <w:lang w:val="ka-GE"/>
              </w:rPr>
              <w:t>9.9</w:t>
            </w: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930A39" w:rsidRDefault="00930A39" w:rsidP="00607F01">
            <w:pPr>
              <w:jc w:val="both"/>
              <w:rPr>
                <w:rFonts w:ascii="Sylfaen" w:hAnsi="Sylfaen"/>
                <w:lang w:val="ka-GE"/>
              </w:rPr>
            </w:pPr>
          </w:p>
          <w:p w:rsidR="00895107" w:rsidRDefault="00895107" w:rsidP="00607F01">
            <w:pPr>
              <w:jc w:val="both"/>
              <w:rPr>
                <w:rFonts w:ascii="Sylfaen" w:hAnsi="Sylfaen"/>
                <w:lang w:val="ka-GE"/>
              </w:rPr>
            </w:pPr>
            <w:r>
              <w:rPr>
                <w:rFonts w:ascii="Sylfaen" w:hAnsi="Sylfaen"/>
                <w:lang w:val="ka-GE"/>
              </w:rPr>
              <w:lastRenderedPageBreak/>
              <w:t>23.1</w:t>
            </w: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r>
              <w:rPr>
                <w:rFonts w:ascii="Sylfaen" w:hAnsi="Sylfaen"/>
                <w:lang w:val="ka-GE"/>
              </w:rPr>
              <w:t>23.2</w:t>
            </w: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r>
              <w:rPr>
                <w:rFonts w:ascii="Sylfaen" w:hAnsi="Sylfaen"/>
                <w:lang w:val="ka-GE"/>
              </w:rPr>
              <w:t>23.3</w:t>
            </w: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r>
              <w:rPr>
                <w:rFonts w:ascii="Sylfaen" w:hAnsi="Sylfaen"/>
                <w:lang w:val="ka-GE"/>
              </w:rPr>
              <w:t>24.1</w:t>
            </w: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r>
              <w:rPr>
                <w:rFonts w:ascii="Sylfaen" w:hAnsi="Sylfaen"/>
                <w:lang w:val="ka-GE"/>
              </w:rPr>
              <w:t>24.2</w:t>
            </w: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r>
              <w:rPr>
                <w:rFonts w:ascii="Sylfaen" w:hAnsi="Sylfaen"/>
                <w:lang w:val="ka-GE"/>
              </w:rPr>
              <w:t>24.3</w:t>
            </w: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r>
              <w:rPr>
                <w:rFonts w:ascii="Sylfaen" w:hAnsi="Sylfaen"/>
                <w:lang w:val="ka-GE"/>
              </w:rPr>
              <w:t>24.4</w:t>
            </w: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r>
              <w:rPr>
                <w:rFonts w:ascii="Sylfaen" w:hAnsi="Sylfaen"/>
                <w:lang w:val="ka-GE"/>
              </w:rPr>
              <w:t>53.1</w:t>
            </w: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Default="00895107" w:rsidP="00607F01">
            <w:pPr>
              <w:jc w:val="both"/>
              <w:rPr>
                <w:rFonts w:ascii="Sylfaen" w:hAnsi="Sylfaen"/>
                <w:lang w:val="ka-GE"/>
              </w:rPr>
            </w:pPr>
          </w:p>
          <w:p w:rsidR="00895107" w:rsidRPr="00607F01" w:rsidRDefault="00895107" w:rsidP="00607F01">
            <w:pPr>
              <w:jc w:val="both"/>
              <w:rPr>
                <w:rFonts w:ascii="Sylfaen" w:hAnsi="Sylfaen"/>
                <w:lang w:val="ka-GE"/>
              </w:rPr>
            </w:pPr>
            <w:r>
              <w:rPr>
                <w:rFonts w:ascii="Sylfaen" w:hAnsi="Sylfaen"/>
                <w:lang w:val="ka-GE"/>
              </w:rPr>
              <w:t>53.2</w:t>
            </w:r>
          </w:p>
        </w:tc>
        <w:tc>
          <w:tcPr>
            <w:tcW w:w="2970" w:type="dxa"/>
          </w:tcPr>
          <w:p w:rsidR="00817AB1" w:rsidRPr="00817AB1" w:rsidRDefault="00817AB1" w:rsidP="00817AB1">
            <w:pPr>
              <w:pStyle w:val="NormalWeb"/>
              <w:jc w:val="both"/>
              <w:rPr>
                <w:sz w:val="22"/>
                <w:szCs w:val="22"/>
              </w:rPr>
            </w:pPr>
            <w:proofErr w:type="spellStart"/>
            <w:r w:rsidRPr="00817AB1">
              <w:rPr>
                <w:rFonts w:ascii="Sylfaen" w:hAnsi="Sylfaen" w:cs="Sylfaen"/>
                <w:sz w:val="22"/>
                <w:szCs w:val="22"/>
              </w:rPr>
              <w:lastRenderedPageBreak/>
              <w:t>დაუშვებელია</w:t>
            </w:r>
            <w:proofErr w:type="spellEnd"/>
            <w:r w:rsidRPr="00817AB1">
              <w:rPr>
                <w:sz w:val="22"/>
                <w:szCs w:val="22"/>
              </w:rPr>
              <w:t xml:space="preserve"> </w:t>
            </w:r>
            <w:proofErr w:type="spellStart"/>
            <w:r w:rsidRPr="00817AB1">
              <w:rPr>
                <w:rFonts w:ascii="Sylfaen" w:hAnsi="Sylfaen" w:cs="Sylfaen"/>
                <w:sz w:val="22"/>
                <w:szCs w:val="22"/>
              </w:rPr>
              <w:t>დასაქმებულთა</w:t>
            </w:r>
            <w:proofErr w:type="spellEnd"/>
            <w:r w:rsidRPr="00817AB1">
              <w:rPr>
                <w:sz w:val="22"/>
                <w:szCs w:val="22"/>
              </w:rPr>
              <w:t xml:space="preserve"> </w:t>
            </w:r>
            <w:proofErr w:type="spellStart"/>
            <w:r w:rsidRPr="00817AB1">
              <w:rPr>
                <w:rFonts w:ascii="Sylfaen" w:hAnsi="Sylfaen" w:cs="Sylfaen"/>
                <w:sz w:val="22"/>
                <w:szCs w:val="22"/>
              </w:rPr>
              <w:t>წარმომადგენლის</w:t>
            </w:r>
            <w:proofErr w:type="spellEnd"/>
            <w:r w:rsidRPr="00817AB1">
              <w:rPr>
                <w:sz w:val="22"/>
                <w:szCs w:val="22"/>
              </w:rPr>
              <w:t xml:space="preserve"> </w:t>
            </w:r>
            <w:proofErr w:type="spellStart"/>
            <w:r w:rsidRPr="00817AB1">
              <w:rPr>
                <w:rFonts w:ascii="Sylfaen" w:hAnsi="Sylfaen" w:cs="Sylfaen"/>
                <w:sz w:val="22"/>
                <w:szCs w:val="22"/>
              </w:rPr>
              <w:t>სამუშაოდან</w:t>
            </w:r>
            <w:proofErr w:type="spellEnd"/>
            <w:r w:rsidRPr="00817AB1">
              <w:rPr>
                <w:sz w:val="22"/>
                <w:szCs w:val="22"/>
              </w:rPr>
              <w:t xml:space="preserve"> </w:t>
            </w:r>
            <w:proofErr w:type="spellStart"/>
            <w:r w:rsidRPr="00817AB1">
              <w:rPr>
                <w:rFonts w:ascii="Sylfaen" w:hAnsi="Sylfaen" w:cs="Sylfaen"/>
                <w:sz w:val="22"/>
                <w:szCs w:val="22"/>
              </w:rPr>
              <w:t>გათავისუფლება</w:t>
            </w:r>
            <w:proofErr w:type="spellEnd"/>
            <w:r w:rsidRPr="00817AB1">
              <w:rPr>
                <w:sz w:val="22"/>
                <w:szCs w:val="22"/>
              </w:rPr>
              <w:t xml:space="preserve"> </w:t>
            </w:r>
            <w:proofErr w:type="spellStart"/>
            <w:r w:rsidRPr="00817AB1">
              <w:rPr>
                <w:rFonts w:ascii="Sylfaen" w:hAnsi="Sylfaen" w:cs="Sylfaen"/>
                <w:sz w:val="22"/>
                <w:szCs w:val="22"/>
              </w:rPr>
              <w:t>ან</w:t>
            </w:r>
            <w:proofErr w:type="spellEnd"/>
            <w:r w:rsidRPr="00817AB1">
              <w:rPr>
                <w:sz w:val="22"/>
                <w:szCs w:val="22"/>
              </w:rPr>
              <w:t>/</w:t>
            </w:r>
            <w:proofErr w:type="spellStart"/>
            <w:r w:rsidRPr="00817AB1">
              <w:rPr>
                <w:rFonts w:ascii="Sylfaen" w:hAnsi="Sylfaen" w:cs="Sylfaen"/>
                <w:sz w:val="22"/>
                <w:szCs w:val="22"/>
              </w:rPr>
              <w:t>და</w:t>
            </w:r>
            <w:proofErr w:type="spellEnd"/>
            <w:r w:rsidRPr="00817AB1">
              <w:rPr>
                <w:sz w:val="22"/>
                <w:szCs w:val="22"/>
              </w:rPr>
              <w:t xml:space="preserve"> </w:t>
            </w:r>
            <w:proofErr w:type="spellStart"/>
            <w:r w:rsidRPr="00817AB1">
              <w:rPr>
                <w:rFonts w:ascii="Sylfaen" w:hAnsi="Sylfaen" w:cs="Sylfaen"/>
                <w:sz w:val="22"/>
                <w:szCs w:val="22"/>
              </w:rPr>
              <w:t>არახელსაყრელ</w:t>
            </w:r>
            <w:proofErr w:type="spellEnd"/>
            <w:r w:rsidRPr="00817AB1">
              <w:rPr>
                <w:sz w:val="22"/>
                <w:szCs w:val="22"/>
              </w:rPr>
              <w:t xml:space="preserve"> </w:t>
            </w:r>
            <w:proofErr w:type="spellStart"/>
            <w:r w:rsidRPr="00817AB1">
              <w:rPr>
                <w:rFonts w:ascii="Sylfaen" w:hAnsi="Sylfaen" w:cs="Sylfaen"/>
                <w:sz w:val="22"/>
                <w:szCs w:val="22"/>
              </w:rPr>
              <w:t>მდგომარეობაში</w:t>
            </w:r>
            <w:proofErr w:type="spellEnd"/>
            <w:r w:rsidRPr="00817AB1">
              <w:rPr>
                <w:sz w:val="22"/>
                <w:szCs w:val="22"/>
              </w:rPr>
              <w:t xml:space="preserve"> </w:t>
            </w:r>
            <w:proofErr w:type="spellStart"/>
            <w:r w:rsidRPr="00817AB1">
              <w:rPr>
                <w:rFonts w:ascii="Sylfaen" w:hAnsi="Sylfaen" w:cs="Sylfaen"/>
                <w:sz w:val="22"/>
                <w:szCs w:val="22"/>
              </w:rPr>
              <w:t>ჩაყენება</w:t>
            </w:r>
            <w:proofErr w:type="spellEnd"/>
            <w:r w:rsidRPr="00817AB1">
              <w:rPr>
                <w:sz w:val="22"/>
                <w:szCs w:val="22"/>
              </w:rPr>
              <w:t xml:space="preserve"> </w:t>
            </w:r>
            <w:proofErr w:type="spellStart"/>
            <w:r w:rsidRPr="00817AB1">
              <w:rPr>
                <w:rFonts w:ascii="Sylfaen" w:hAnsi="Sylfaen" w:cs="Sylfaen"/>
                <w:sz w:val="22"/>
                <w:szCs w:val="22"/>
              </w:rPr>
              <w:t>თავისი</w:t>
            </w:r>
            <w:proofErr w:type="spellEnd"/>
            <w:r w:rsidRPr="00817AB1">
              <w:rPr>
                <w:sz w:val="22"/>
                <w:szCs w:val="22"/>
              </w:rPr>
              <w:t xml:space="preserve"> </w:t>
            </w:r>
            <w:proofErr w:type="spellStart"/>
            <w:r w:rsidRPr="00817AB1">
              <w:rPr>
                <w:rFonts w:ascii="Sylfaen" w:hAnsi="Sylfaen" w:cs="Sylfaen"/>
                <w:sz w:val="22"/>
                <w:szCs w:val="22"/>
              </w:rPr>
              <w:t>უფლებამოსილების</w:t>
            </w:r>
            <w:proofErr w:type="spellEnd"/>
            <w:r w:rsidRPr="00817AB1">
              <w:rPr>
                <w:sz w:val="22"/>
                <w:szCs w:val="22"/>
              </w:rPr>
              <w:t xml:space="preserve"> </w:t>
            </w:r>
            <w:proofErr w:type="spellStart"/>
            <w:r w:rsidRPr="00817AB1">
              <w:rPr>
                <w:rFonts w:ascii="Sylfaen" w:hAnsi="Sylfaen" w:cs="Sylfaen"/>
                <w:sz w:val="22"/>
                <w:szCs w:val="22"/>
              </w:rPr>
              <w:t>განხორციელების</w:t>
            </w:r>
            <w:proofErr w:type="spellEnd"/>
            <w:r w:rsidRPr="00817AB1">
              <w:rPr>
                <w:sz w:val="22"/>
                <w:szCs w:val="22"/>
              </w:rPr>
              <w:t xml:space="preserve"> </w:t>
            </w:r>
            <w:proofErr w:type="spellStart"/>
            <w:r w:rsidRPr="00817AB1">
              <w:rPr>
                <w:rFonts w:ascii="Sylfaen" w:hAnsi="Sylfaen" w:cs="Sylfaen"/>
                <w:sz w:val="22"/>
                <w:szCs w:val="22"/>
              </w:rPr>
              <w:t>გამო</w:t>
            </w:r>
            <w:proofErr w:type="spellEnd"/>
            <w:r w:rsidRPr="00817AB1">
              <w:rPr>
                <w:sz w:val="22"/>
                <w:szCs w:val="22"/>
              </w:rPr>
              <w:t xml:space="preserve">. </w:t>
            </w:r>
          </w:p>
          <w:p w:rsidR="00817AB1" w:rsidRPr="00817AB1" w:rsidRDefault="00817AB1" w:rsidP="00817AB1">
            <w:pPr>
              <w:pStyle w:val="NormalWeb"/>
              <w:jc w:val="both"/>
              <w:rPr>
                <w:sz w:val="22"/>
                <w:szCs w:val="22"/>
              </w:rPr>
            </w:pPr>
            <w:proofErr w:type="spellStart"/>
            <w:r w:rsidRPr="00817AB1">
              <w:rPr>
                <w:rFonts w:ascii="Sylfaen" w:hAnsi="Sylfaen" w:cs="Sylfaen"/>
                <w:sz w:val="22"/>
                <w:szCs w:val="22"/>
              </w:rPr>
              <w:t>დამსაქმებელი</w:t>
            </w:r>
            <w:proofErr w:type="spellEnd"/>
            <w:r w:rsidRPr="00817AB1">
              <w:rPr>
                <w:sz w:val="22"/>
                <w:szCs w:val="22"/>
              </w:rPr>
              <w:t xml:space="preserve"> </w:t>
            </w:r>
            <w:proofErr w:type="spellStart"/>
            <w:r w:rsidRPr="00817AB1">
              <w:rPr>
                <w:rFonts w:ascii="Sylfaen" w:hAnsi="Sylfaen" w:cs="Sylfaen"/>
                <w:sz w:val="22"/>
                <w:szCs w:val="22"/>
              </w:rPr>
              <w:t>ვალდებულია</w:t>
            </w:r>
            <w:proofErr w:type="spellEnd"/>
            <w:r w:rsidRPr="00817AB1">
              <w:rPr>
                <w:sz w:val="22"/>
                <w:szCs w:val="22"/>
              </w:rPr>
              <w:t xml:space="preserve"> </w:t>
            </w:r>
            <w:proofErr w:type="spellStart"/>
            <w:r w:rsidRPr="00817AB1">
              <w:rPr>
                <w:rFonts w:ascii="Sylfaen" w:hAnsi="Sylfaen" w:cs="Sylfaen"/>
                <w:sz w:val="22"/>
                <w:szCs w:val="22"/>
              </w:rPr>
              <w:t>შრომის</w:t>
            </w:r>
            <w:proofErr w:type="spellEnd"/>
            <w:r w:rsidRPr="00817AB1">
              <w:rPr>
                <w:sz w:val="22"/>
                <w:szCs w:val="22"/>
              </w:rPr>
              <w:t xml:space="preserve"> </w:t>
            </w:r>
            <w:proofErr w:type="spellStart"/>
            <w:r w:rsidRPr="00817AB1">
              <w:rPr>
                <w:rFonts w:ascii="Sylfaen" w:hAnsi="Sylfaen" w:cs="Sylfaen"/>
                <w:sz w:val="22"/>
                <w:szCs w:val="22"/>
              </w:rPr>
              <w:t>უსაფრთხოების</w:t>
            </w:r>
            <w:proofErr w:type="spellEnd"/>
            <w:r w:rsidRPr="00817AB1">
              <w:rPr>
                <w:sz w:val="22"/>
                <w:szCs w:val="22"/>
              </w:rPr>
              <w:t xml:space="preserve"> </w:t>
            </w:r>
            <w:proofErr w:type="spellStart"/>
            <w:r w:rsidRPr="00817AB1">
              <w:rPr>
                <w:rFonts w:ascii="Sylfaen" w:hAnsi="Sylfaen" w:cs="Sylfaen"/>
                <w:sz w:val="22"/>
                <w:szCs w:val="22"/>
              </w:rPr>
              <w:t>საკითხებში</w:t>
            </w:r>
            <w:proofErr w:type="spellEnd"/>
            <w:r w:rsidRPr="00817AB1">
              <w:rPr>
                <w:sz w:val="22"/>
                <w:szCs w:val="22"/>
              </w:rPr>
              <w:t xml:space="preserve"> </w:t>
            </w:r>
            <w:proofErr w:type="spellStart"/>
            <w:r w:rsidRPr="00817AB1">
              <w:rPr>
                <w:rFonts w:ascii="Sylfaen" w:hAnsi="Sylfaen" w:cs="Sylfaen"/>
                <w:sz w:val="22"/>
                <w:szCs w:val="22"/>
              </w:rPr>
              <w:t>დასაქმებულთა</w:t>
            </w:r>
            <w:proofErr w:type="spellEnd"/>
            <w:r w:rsidRPr="00817AB1">
              <w:rPr>
                <w:sz w:val="22"/>
                <w:szCs w:val="22"/>
              </w:rPr>
              <w:t xml:space="preserve"> </w:t>
            </w:r>
            <w:proofErr w:type="spellStart"/>
            <w:r w:rsidRPr="00817AB1">
              <w:rPr>
                <w:rFonts w:ascii="Sylfaen" w:hAnsi="Sylfaen" w:cs="Sylfaen"/>
                <w:sz w:val="22"/>
                <w:szCs w:val="22"/>
              </w:rPr>
              <w:t>წარმომადგენელს</w:t>
            </w:r>
            <w:proofErr w:type="spellEnd"/>
            <w:r w:rsidRPr="00817AB1">
              <w:rPr>
                <w:sz w:val="22"/>
                <w:szCs w:val="22"/>
              </w:rPr>
              <w:t xml:space="preserve"> </w:t>
            </w:r>
            <w:proofErr w:type="spellStart"/>
            <w:r w:rsidRPr="00817AB1">
              <w:rPr>
                <w:rFonts w:ascii="Sylfaen" w:hAnsi="Sylfaen" w:cs="Sylfaen"/>
                <w:sz w:val="22"/>
                <w:szCs w:val="22"/>
              </w:rPr>
              <w:t>მისცეს</w:t>
            </w:r>
            <w:proofErr w:type="spellEnd"/>
            <w:r w:rsidRPr="00817AB1">
              <w:rPr>
                <w:sz w:val="22"/>
                <w:szCs w:val="22"/>
              </w:rPr>
              <w:t xml:space="preserve"> </w:t>
            </w:r>
            <w:proofErr w:type="spellStart"/>
            <w:r w:rsidRPr="00817AB1">
              <w:rPr>
                <w:rFonts w:ascii="Sylfaen" w:hAnsi="Sylfaen" w:cs="Sylfaen"/>
                <w:sz w:val="22"/>
                <w:szCs w:val="22"/>
              </w:rPr>
              <w:t>ანაზღაურებადი</w:t>
            </w:r>
            <w:proofErr w:type="spellEnd"/>
            <w:r w:rsidRPr="00817AB1">
              <w:rPr>
                <w:sz w:val="22"/>
                <w:szCs w:val="22"/>
              </w:rPr>
              <w:t xml:space="preserve">, </w:t>
            </w:r>
            <w:proofErr w:type="spellStart"/>
            <w:r w:rsidRPr="00817AB1">
              <w:rPr>
                <w:rFonts w:ascii="Sylfaen" w:hAnsi="Sylfaen" w:cs="Sylfaen"/>
                <w:sz w:val="22"/>
                <w:szCs w:val="22"/>
              </w:rPr>
              <w:t>სამუშაოსგან</w:t>
            </w:r>
            <w:proofErr w:type="spellEnd"/>
            <w:r w:rsidRPr="00817AB1">
              <w:rPr>
                <w:sz w:val="22"/>
                <w:szCs w:val="22"/>
              </w:rPr>
              <w:t xml:space="preserve"> </w:t>
            </w:r>
            <w:proofErr w:type="spellStart"/>
            <w:r w:rsidRPr="00817AB1">
              <w:rPr>
                <w:rFonts w:ascii="Sylfaen" w:hAnsi="Sylfaen" w:cs="Sylfaen"/>
                <w:sz w:val="22"/>
                <w:szCs w:val="22"/>
              </w:rPr>
              <w:t>თავისუფალი</w:t>
            </w:r>
            <w:proofErr w:type="spellEnd"/>
            <w:r w:rsidRPr="00817AB1">
              <w:rPr>
                <w:sz w:val="22"/>
                <w:szCs w:val="22"/>
              </w:rPr>
              <w:t xml:space="preserve"> </w:t>
            </w:r>
            <w:proofErr w:type="spellStart"/>
            <w:r w:rsidRPr="00817AB1">
              <w:rPr>
                <w:rFonts w:ascii="Sylfaen" w:hAnsi="Sylfaen" w:cs="Sylfaen"/>
                <w:sz w:val="22"/>
                <w:szCs w:val="22"/>
              </w:rPr>
              <w:t>დრო</w:t>
            </w:r>
            <w:proofErr w:type="spellEnd"/>
            <w:r w:rsidRPr="00817AB1">
              <w:rPr>
                <w:sz w:val="22"/>
                <w:szCs w:val="22"/>
              </w:rPr>
              <w:t xml:space="preserve"> </w:t>
            </w:r>
            <w:proofErr w:type="spellStart"/>
            <w:r w:rsidRPr="00817AB1">
              <w:rPr>
                <w:rFonts w:ascii="Sylfaen" w:hAnsi="Sylfaen" w:cs="Sylfaen"/>
                <w:sz w:val="22"/>
                <w:szCs w:val="22"/>
              </w:rPr>
              <w:t>კვირაში</w:t>
            </w:r>
            <w:proofErr w:type="spellEnd"/>
            <w:r w:rsidRPr="00817AB1">
              <w:rPr>
                <w:sz w:val="22"/>
                <w:szCs w:val="22"/>
              </w:rPr>
              <w:t xml:space="preserve"> </w:t>
            </w:r>
            <w:proofErr w:type="spellStart"/>
            <w:r w:rsidRPr="00817AB1">
              <w:rPr>
                <w:rFonts w:ascii="Sylfaen" w:hAnsi="Sylfaen" w:cs="Sylfaen"/>
                <w:sz w:val="22"/>
                <w:szCs w:val="22"/>
              </w:rPr>
              <w:t>არანაკლებ</w:t>
            </w:r>
            <w:proofErr w:type="spellEnd"/>
            <w:r w:rsidRPr="00817AB1">
              <w:rPr>
                <w:sz w:val="22"/>
                <w:szCs w:val="22"/>
              </w:rPr>
              <w:t xml:space="preserve"> 2 </w:t>
            </w:r>
            <w:proofErr w:type="spellStart"/>
            <w:r w:rsidRPr="00817AB1">
              <w:rPr>
                <w:rFonts w:ascii="Sylfaen" w:hAnsi="Sylfaen" w:cs="Sylfaen"/>
                <w:sz w:val="22"/>
                <w:szCs w:val="22"/>
              </w:rPr>
              <w:t>და</w:t>
            </w:r>
            <w:proofErr w:type="spellEnd"/>
            <w:r w:rsidRPr="00817AB1">
              <w:rPr>
                <w:sz w:val="22"/>
                <w:szCs w:val="22"/>
              </w:rPr>
              <w:t xml:space="preserve"> </w:t>
            </w:r>
            <w:proofErr w:type="spellStart"/>
            <w:r w:rsidRPr="00817AB1">
              <w:rPr>
                <w:rFonts w:ascii="Sylfaen" w:hAnsi="Sylfaen" w:cs="Sylfaen"/>
                <w:sz w:val="22"/>
                <w:szCs w:val="22"/>
              </w:rPr>
              <w:t>არაუმეტეს</w:t>
            </w:r>
            <w:proofErr w:type="spellEnd"/>
            <w:r w:rsidRPr="00817AB1">
              <w:rPr>
                <w:sz w:val="22"/>
                <w:szCs w:val="22"/>
              </w:rPr>
              <w:t xml:space="preserve"> 5 </w:t>
            </w:r>
            <w:proofErr w:type="spellStart"/>
            <w:r w:rsidRPr="00817AB1">
              <w:rPr>
                <w:rFonts w:ascii="Sylfaen" w:hAnsi="Sylfaen" w:cs="Sylfaen"/>
                <w:sz w:val="22"/>
                <w:szCs w:val="22"/>
              </w:rPr>
              <w:t>საათისა</w:t>
            </w:r>
            <w:proofErr w:type="spellEnd"/>
            <w:r w:rsidRPr="00817AB1">
              <w:rPr>
                <w:sz w:val="22"/>
                <w:szCs w:val="22"/>
              </w:rPr>
              <w:t xml:space="preserve"> </w:t>
            </w:r>
            <w:proofErr w:type="spellStart"/>
            <w:r w:rsidRPr="00817AB1">
              <w:rPr>
                <w:rFonts w:ascii="Sylfaen" w:hAnsi="Sylfaen" w:cs="Sylfaen"/>
                <w:sz w:val="22"/>
                <w:szCs w:val="22"/>
              </w:rPr>
              <w:t>და</w:t>
            </w:r>
            <w:proofErr w:type="spellEnd"/>
            <w:r w:rsidRPr="00817AB1">
              <w:rPr>
                <w:sz w:val="22"/>
                <w:szCs w:val="22"/>
              </w:rPr>
              <w:t xml:space="preserve"> </w:t>
            </w:r>
            <w:proofErr w:type="spellStart"/>
            <w:r w:rsidRPr="00817AB1">
              <w:rPr>
                <w:rFonts w:ascii="Sylfaen" w:hAnsi="Sylfaen" w:cs="Sylfaen"/>
                <w:sz w:val="22"/>
                <w:szCs w:val="22"/>
              </w:rPr>
              <w:t>უზრუნველყოს</w:t>
            </w:r>
            <w:proofErr w:type="spellEnd"/>
            <w:r w:rsidRPr="00817AB1">
              <w:rPr>
                <w:sz w:val="22"/>
                <w:szCs w:val="22"/>
              </w:rPr>
              <w:t xml:space="preserve"> </w:t>
            </w:r>
            <w:proofErr w:type="spellStart"/>
            <w:r w:rsidRPr="00817AB1">
              <w:rPr>
                <w:rFonts w:ascii="Sylfaen" w:hAnsi="Sylfaen" w:cs="Sylfaen"/>
                <w:sz w:val="22"/>
                <w:szCs w:val="22"/>
              </w:rPr>
              <w:t>იგი</w:t>
            </w:r>
            <w:proofErr w:type="spellEnd"/>
            <w:r w:rsidRPr="00817AB1">
              <w:rPr>
                <w:sz w:val="22"/>
                <w:szCs w:val="22"/>
              </w:rPr>
              <w:t xml:space="preserve"> </w:t>
            </w:r>
            <w:proofErr w:type="spellStart"/>
            <w:r w:rsidRPr="00817AB1">
              <w:rPr>
                <w:rFonts w:ascii="Sylfaen" w:hAnsi="Sylfaen" w:cs="Sylfaen"/>
                <w:sz w:val="22"/>
                <w:szCs w:val="22"/>
              </w:rPr>
              <w:t>შესაბამისი</w:t>
            </w:r>
            <w:proofErr w:type="spellEnd"/>
            <w:r w:rsidRPr="00817AB1">
              <w:rPr>
                <w:sz w:val="22"/>
                <w:szCs w:val="22"/>
              </w:rPr>
              <w:t xml:space="preserve"> </w:t>
            </w:r>
            <w:proofErr w:type="spellStart"/>
            <w:r w:rsidRPr="00817AB1">
              <w:rPr>
                <w:rFonts w:ascii="Sylfaen" w:hAnsi="Sylfaen" w:cs="Sylfaen"/>
                <w:sz w:val="22"/>
                <w:szCs w:val="22"/>
              </w:rPr>
              <w:t>აღჭურვილობით</w:t>
            </w:r>
            <w:proofErr w:type="spellEnd"/>
            <w:r w:rsidRPr="00817AB1">
              <w:rPr>
                <w:sz w:val="22"/>
                <w:szCs w:val="22"/>
              </w:rPr>
              <w:t xml:space="preserve">, </w:t>
            </w:r>
            <w:proofErr w:type="spellStart"/>
            <w:r w:rsidRPr="00817AB1">
              <w:rPr>
                <w:rFonts w:ascii="Sylfaen" w:hAnsi="Sylfaen" w:cs="Sylfaen"/>
                <w:sz w:val="22"/>
                <w:szCs w:val="22"/>
              </w:rPr>
              <w:t>რათა</w:t>
            </w:r>
            <w:proofErr w:type="spellEnd"/>
            <w:r w:rsidRPr="00817AB1">
              <w:rPr>
                <w:sz w:val="22"/>
                <w:szCs w:val="22"/>
              </w:rPr>
              <w:t xml:space="preserve"> </w:t>
            </w:r>
            <w:proofErr w:type="spellStart"/>
            <w:r w:rsidRPr="00817AB1">
              <w:rPr>
                <w:rFonts w:ascii="Sylfaen" w:hAnsi="Sylfaen" w:cs="Sylfaen"/>
                <w:sz w:val="22"/>
                <w:szCs w:val="22"/>
              </w:rPr>
              <w:t>მან</w:t>
            </w:r>
            <w:proofErr w:type="spellEnd"/>
            <w:r w:rsidRPr="00817AB1">
              <w:rPr>
                <w:sz w:val="22"/>
                <w:szCs w:val="22"/>
              </w:rPr>
              <w:t xml:space="preserve"> </w:t>
            </w:r>
            <w:proofErr w:type="spellStart"/>
            <w:r w:rsidRPr="00817AB1">
              <w:rPr>
                <w:rFonts w:ascii="Sylfaen" w:hAnsi="Sylfaen" w:cs="Sylfaen"/>
                <w:sz w:val="22"/>
                <w:szCs w:val="22"/>
              </w:rPr>
              <w:t>შეძლოს</w:t>
            </w:r>
            <w:proofErr w:type="spellEnd"/>
            <w:r w:rsidRPr="00817AB1">
              <w:rPr>
                <w:sz w:val="22"/>
                <w:szCs w:val="22"/>
              </w:rPr>
              <w:t xml:space="preserve"> </w:t>
            </w:r>
            <w:proofErr w:type="spellStart"/>
            <w:r w:rsidRPr="00817AB1">
              <w:rPr>
                <w:rFonts w:ascii="Sylfaen" w:hAnsi="Sylfaen" w:cs="Sylfaen"/>
                <w:sz w:val="22"/>
                <w:szCs w:val="22"/>
              </w:rPr>
              <w:t>თავისი</w:t>
            </w:r>
            <w:proofErr w:type="spellEnd"/>
            <w:r w:rsidRPr="00817AB1">
              <w:rPr>
                <w:sz w:val="22"/>
                <w:szCs w:val="22"/>
              </w:rPr>
              <w:t xml:space="preserve"> </w:t>
            </w:r>
            <w:proofErr w:type="spellStart"/>
            <w:r w:rsidRPr="00817AB1">
              <w:rPr>
                <w:rFonts w:ascii="Sylfaen" w:hAnsi="Sylfaen" w:cs="Sylfaen"/>
                <w:sz w:val="22"/>
                <w:szCs w:val="22"/>
              </w:rPr>
              <w:t>უფლებამოსილების</w:t>
            </w:r>
            <w:proofErr w:type="spellEnd"/>
            <w:r w:rsidRPr="00817AB1">
              <w:rPr>
                <w:sz w:val="22"/>
                <w:szCs w:val="22"/>
              </w:rPr>
              <w:t xml:space="preserve"> </w:t>
            </w:r>
            <w:proofErr w:type="spellStart"/>
            <w:r w:rsidRPr="00817AB1">
              <w:rPr>
                <w:rFonts w:ascii="Sylfaen" w:hAnsi="Sylfaen" w:cs="Sylfaen"/>
                <w:sz w:val="22"/>
                <w:szCs w:val="22"/>
              </w:rPr>
              <w:t>განხორციელება</w:t>
            </w:r>
            <w:proofErr w:type="spellEnd"/>
            <w:r w:rsidRPr="00817AB1">
              <w:rPr>
                <w:sz w:val="22"/>
                <w:szCs w:val="22"/>
              </w:rPr>
              <w:t xml:space="preserve">. </w:t>
            </w:r>
          </w:p>
          <w:p w:rsidR="00895107" w:rsidRPr="00895107" w:rsidRDefault="00895107" w:rsidP="00895107">
            <w:pPr>
              <w:pStyle w:val="NormalWeb"/>
              <w:jc w:val="both"/>
              <w:rPr>
                <w:sz w:val="22"/>
                <w:szCs w:val="22"/>
              </w:rPr>
            </w:pPr>
            <w:proofErr w:type="spellStart"/>
            <w:r w:rsidRPr="00895107">
              <w:rPr>
                <w:rFonts w:ascii="Sylfaen" w:hAnsi="Sylfaen" w:cs="Sylfaen"/>
                <w:sz w:val="22"/>
                <w:szCs w:val="22"/>
              </w:rPr>
              <w:lastRenderedPageBreak/>
              <w:t>მუშაკს</w:t>
            </w:r>
            <w:proofErr w:type="spellEnd"/>
            <w:r w:rsidRPr="00895107">
              <w:rPr>
                <w:sz w:val="22"/>
                <w:szCs w:val="22"/>
              </w:rPr>
              <w:t xml:space="preserve">, </w:t>
            </w:r>
            <w:proofErr w:type="spellStart"/>
            <w:r w:rsidRPr="00895107">
              <w:rPr>
                <w:rFonts w:ascii="Sylfaen" w:hAnsi="Sylfaen" w:cs="Sylfaen"/>
                <w:sz w:val="22"/>
                <w:szCs w:val="22"/>
              </w:rPr>
              <w:t>რომელიც</w:t>
            </w:r>
            <w:proofErr w:type="spellEnd"/>
            <w:r w:rsidRPr="00895107">
              <w:rPr>
                <w:sz w:val="22"/>
                <w:szCs w:val="22"/>
              </w:rPr>
              <w:t xml:space="preserve"> </w:t>
            </w:r>
            <w:proofErr w:type="spellStart"/>
            <w:r w:rsidRPr="00895107">
              <w:rPr>
                <w:rFonts w:ascii="Sylfaen" w:hAnsi="Sylfaen" w:cs="Sylfaen"/>
                <w:sz w:val="22"/>
                <w:szCs w:val="22"/>
              </w:rPr>
              <w:t>არჩეულია</w:t>
            </w:r>
            <w:proofErr w:type="spellEnd"/>
            <w:r w:rsidRPr="00895107">
              <w:rPr>
                <w:sz w:val="22"/>
                <w:szCs w:val="22"/>
              </w:rPr>
              <w:t xml:space="preserve"> </w:t>
            </w:r>
            <w:proofErr w:type="spellStart"/>
            <w:r w:rsidRPr="00895107">
              <w:rPr>
                <w:rFonts w:ascii="Sylfaen" w:hAnsi="Sylfaen" w:cs="Sylfaen"/>
                <w:sz w:val="22"/>
                <w:szCs w:val="22"/>
              </w:rPr>
              <w:t>პროფკავშირულ</w:t>
            </w:r>
            <w:proofErr w:type="spellEnd"/>
            <w:r w:rsidRPr="00895107">
              <w:rPr>
                <w:sz w:val="22"/>
                <w:szCs w:val="22"/>
              </w:rPr>
              <w:t xml:space="preserve"> </w:t>
            </w:r>
            <w:proofErr w:type="spellStart"/>
            <w:r w:rsidRPr="00895107">
              <w:rPr>
                <w:rFonts w:ascii="Sylfaen" w:hAnsi="Sylfaen" w:cs="Sylfaen"/>
                <w:sz w:val="22"/>
                <w:szCs w:val="22"/>
              </w:rPr>
              <w:t>ორგანოში</w:t>
            </w:r>
            <w:proofErr w:type="spellEnd"/>
            <w:r w:rsidRPr="00895107">
              <w:rPr>
                <w:sz w:val="22"/>
                <w:szCs w:val="22"/>
              </w:rPr>
              <w:t xml:space="preserve"> </w:t>
            </w:r>
            <w:proofErr w:type="spellStart"/>
            <w:r w:rsidRPr="00895107">
              <w:rPr>
                <w:rFonts w:ascii="Sylfaen" w:hAnsi="Sylfaen" w:cs="Sylfaen"/>
                <w:sz w:val="22"/>
                <w:szCs w:val="22"/>
              </w:rPr>
              <w:t>და</w:t>
            </w:r>
            <w:proofErr w:type="spellEnd"/>
            <w:r w:rsidRPr="00895107">
              <w:rPr>
                <w:sz w:val="22"/>
                <w:szCs w:val="22"/>
              </w:rPr>
              <w:t xml:space="preserve"> </w:t>
            </w:r>
            <w:proofErr w:type="spellStart"/>
            <w:r w:rsidRPr="00895107">
              <w:rPr>
                <w:rFonts w:ascii="Sylfaen" w:hAnsi="Sylfaen" w:cs="Sylfaen"/>
                <w:sz w:val="22"/>
                <w:szCs w:val="22"/>
              </w:rPr>
              <w:t>გათავისუფლებული</w:t>
            </w:r>
            <w:proofErr w:type="spellEnd"/>
            <w:r w:rsidRPr="00895107">
              <w:rPr>
                <w:sz w:val="22"/>
                <w:szCs w:val="22"/>
              </w:rPr>
              <w:t xml:space="preserve"> </w:t>
            </w:r>
            <w:proofErr w:type="spellStart"/>
            <w:r w:rsidRPr="00895107">
              <w:rPr>
                <w:rFonts w:ascii="Sylfaen" w:hAnsi="Sylfaen" w:cs="Sylfaen"/>
                <w:sz w:val="22"/>
                <w:szCs w:val="22"/>
              </w:rPr>
              <w:t>არ</w:t>
            </w:r>
            <w:proofErr w:type="spellEnd"/>
            <w:r w:rsidRPr="00895107">
              <w:rPr>
                <w:sz w:val="22"/>
                <w:szCs w:val="22"/>
              </w:rPr>
              <w:t xml:space="preserve"> </w:t>
            </w:r>
            <w:proofErr w:type="spellStart"/>
            <w:r w:rsidRPr="00895107">
              <w:rPr>
                <w:rFonts w:ascii="Sylfaen" w:hAnsi="Sylfaen" w:cs="Sylfaen"/>
                <w:sz w:val="22"/>
                <w:szCs w:val="22"/>
              </w:rPr>
              <w:t>არის</w:t>
            </w:r>
            <w:proofErr w:type="spellEnd"/>
            <w:r w:rsidRPr="00895107">
              <w:rPr>
                <w:sz w:val="22"/>
                <w:szCs w:val="22"/>
              </w:rPr>
              <w:t xml:space="preserve"> </w:t>
            </w:r>
            <w:proofErr w:type="spellStart"/>
            <w:r w:rsidRPr="00895107">
              <w:rPr>
                <w:rFonts w:ascii="Sylfaen" w:hAnsi="Sylfaen" w:cs="Sylfaen"/>
                <w:sz w:val="22"/>
                <w:szCs w:val="22"/>
              </w:rPr>
              <w:t>ძირითადი</w:t>
            </w:r>
            <w:proofErr w:type="spellEnd"/>
            <w:r w:rsidRPr="00895107">
              <w:rPr>
                <w:sz w:val="22"/>
                <w:szCs w:val="22"/>
              </w:rPr>
              <w:t xml:space="preserve"> </w:t>
            </w:r>
            <w:proofErr w:type="spellStart"/>
            <w:r w:rsidRPr="00895107">
              <w:rPr>
                <w:rFonts w:ascii="Sylfaen" w:hAnsi="Sylfaen" w:cs="Sylfaen"/>
                <w:sz w:val="22"/>
                <w:szCs w:val="22"/>
              </w:rPr>
              <w:t>სამუშაოდან</w:t>
            </w:r>
            <w:proofErr w:type="spellEnd"/>
            <w:r w:rsidRPr="00895107">
              <w:rPr>
                <w:sz w:val="22"/>
                <w:szCs w:val="22"/>
              </w:rPr>
              <w:t xml:space="preserve">, </w:t>
            </w:r>
            <w:proofErr w:type="spellStart"/>
            <w:r w:rsidRPr="00895107">
              <w:rPr>
                <w:rFonts w:ascii="Sylfaen" w:hAnsi="Sylfaen" w:cs="Sylfaen"/>
                <w:sz w:val="22"/>
                <w:szCs w:val="22"/>
              </w:rPr>
              <w:t>შეიძლება</w:t>
            </w:r>
            <w:proofErr w:type="spellEnd"/>
            <w:r w:rsidRPr="00895107">
              <w:rPr>
                <w:sz w:val="22"/>
                <w:szCs w:val="22"/>
              </w:rPr>
              <w:t xml:space="preserve"> </w:t>
            </w:r>
            <w:proofErr w:type="spellStart"/>
            <w:r w:rsidRPr="00895107">
              <w:rPr>
                <w:rFonts w:ascii="Sylfaen" w:hAnsi="Sylfaen" w:cs="Sylfaen"/>
                <w:sz w:val="22"/>
                <w:szCs w:val="22"/>
              </w:rPr>
              <w:t>მიეცეს</w:t>
            </w:r>
            <w:proofErr w:type="spellEnd"/>
            <w:r w:rsidRPr="00895107">
              <w:rPr>
                <w:sz w:val="22"/>
                <w:szCs w:val="22"/>
              </w:rPr>
              <w:t xml:space="preserve"> </w:t>
            </w:r>
            <w:proofErr w:type="spellStart"/>
            <w:r w:rsidRPr="00895107">
              <w:rPr>
                <w:rFonts w:ascii="Sylfaen" w:hAnsi="Sylfaen" w:cs="Sylfaen"/>
                <w:sz w:val="22"/>
                <w:szCs w:val="22"/>
              </w:rPr>
              <w:t>საწარმოო</w:t>
            </w:r>
            <w:proofErr w:type="spellEnd"/>
            <w:r w:rsidRPr="00895107">
              <w:rPr>
                <w:sz w:val="22"/>
                <w:szCs w:val="22"/>
              </w:rPr>
              <w:t xml:space="preserve"> </w:t>
            </w:r>
            <w:proofErr w:type="spellStart"/>
            <w:r w:rsidRPr="00895107">
              <w:rPr>
                <w:rFonts w:ascii="Sylfaen" w:hAnsi="Sylfaen" w:cs="Sylfaen"/>
                <w:sz w:val="22"/>
                <w:szCs w:val="22"/>
              </w:rPr>
              <w:t>საქმიანობისგან</w:t>
            </w:r>
            <w:proofErr w:type="spellEnd"/>
            <w:r w:rsidRPr="00895107">
              <w:rPr>
                <w:sz w:val="22"/>
                <w:szCs w:val="22"/>
              </w:rPr>
              <w:t xml:space="preserve"> </w:t>
            </w:r>
            <w:proofErr w:type="spellStart"/>
            <w:r w:rsidRPr="00895107">
              <w:rPr>
                <w:rFonts w:ascii="Sylfaen" w:hAnsi="Sylfaen" w:cs="Sylfaen"/>
                <w:sz w:val="22"/>
                <w:szCs w:val="22"/>
              </w:rPr>
              <w:t>თავისუფალი</w:t>
            </w:r>
            <w:proofErr w:type="spellEnd"/>
            <w:r w:rsidRPr="00895107">
              <w:rPr>
                <w:sz w:val="22"/>
                <w:szCs w:val="22"/>
              </w:rPr>
              <w:t xml:space="preserve"> </w:t>
            </w:r>
            <w:proofErr w:type="spellStart"/>
            <w:r w:rsidRPr="00895107">
              <w:rPr>
                <w:rFonts w:ascii="Sylfaen" w:hAnsi="Sylfaen" w:cs="Sylfaen"/>
                <w:sz w:val="22"/>
                <w:szCs w:val="22"/>
              </w:rPr>
              <w:t>დრო</w:t>
            </w:r>
            <w:proofErr w:type="spellEnd"/>
            <w:r w:rsidRPr="00895107">
              <w:rPr>
                <w:sz w:val="22"/>
                <w:szCs w:val="22"/>
              </w:rPr>
              <w:t xml:space="preserve"> </w:t>
            </w:r>
            <w:proofErr w:type="spellStart"/>
            <w:r w:rsidRPr="00895107">
              <w:rPr>
                <w:rFonts w:ascii="Sylfaen" w:hAnsi="Sylfaen" w:cs="Sylfaen"/>
                <w:sz w:val="22"/>
                <w:szCs w:val="22"/>
              </w:rPr>
              <w:t>პროფკავშირული</w:t>
            </w:r>
            <w:proofErr w:type="spellEnd"/>
            <w:r w:rsidRPr="00895107">
              <w:rPr>
                <w:sz w:val="22"/>
                <w:szCs w:val="22"/>
              </w:rPr>
              <w:t xml:space="preserve"> </w:t>
            </w:r>
            <w:proofErr w:type="spellStart"/>
            <w:r w:rsidRPr="00895107">
              <w:rPr>
                <w:rFonts w:ascii="Sylfaen" w:hAnsi="Sylfaen" w:cs="Sylfaen"/>
                <w:sz w:val="22"/>
                <w:szCs w:val="22"/>
              </w:rPr>
              <w:t>მოვალეობის</w:t>
            </w:r>
            <w:proofErr w:type="spellEnd"/>
            <w:r w:rsidRPr="00895107">
              <w:rPr>
                <w:sz w:val="22"/>
                <w:szCs w:val="22"/>
              </w:rPr>
              <w:t xml:space="preserve"> </w:t>
            </w:r>
            <w:proofErr w:type="spellStart"/>
            <w:r w:rsidRPr="00895107">
              <w:rPr>
                <w:rFonts w:ascii="Sylfaen" w:hAnsi="Sylfaen" w:cs="Sylfaen"/>
                <w:sz w:val="22"/>
                <w:szCs w:val="22"/>
              </w:rPr>
              <w:t>შესრულებისთვის</w:t>
            </w:r>
            <w:proofErr w:type="spellEnd"/>
            <w:r w:rsidRPr="00895107">
              <w:rPr>
                <w:sz w:val="22"/>
                <w:szCs w:val="22"/>
              </w:rPr>
              <w:t xml:space="preserve"> </w:t>
            </w:r>
            <w:proofErr w:type="spellStart"/>
            <w:r w:rsidRPr="00895107">
              <w:rPr>
                <w:rFonts w:ascii="Sylfaen" w:hAnsi="Sylfaen" w:cs="Sylfaen"/>
                <w:sz w:val="22"/>
                <w:szCs w:val="22"/>
              </w:rPr>
              <w:t>და</w:t>
            </w:r>
            <w:proofErr w:type="spellEnd"/>
            <w:r w:rsidRPr="00895107">
              <w:rPr>
                <w:sz w:val="22"/>
                <w:szCs w:val="22"/>
              </w:rPr>
              <w:t xml:space="preserve"> </w:t>
            </w:r>
            <w:proofErr w:type="spellStart"/>
            <w:r w:rsidRPr="00895107">
              <w:rPr>
                <w:rFonts w:ascii="Sylfaen" w:hAnsi="Sylfaen" w:cs="Sylfaen"/>
                <w:sz w:val="22"/>
                <w:szCs w:val="22"/>
              </w:rPr>
              <w:t>ხანმოკლე</w:t>
            </w:r>
            <w:proofErr w:type="spellEnd"/>
            <w:r w:rsidRPr="00895107">
              <w:rPr>
                <w:sz w:val="22"/>
                <w:szCs w:val="22"/>
              </w:rPr>
              <w:t xml:space="preserve"> </w:t>
            </w:r>
            <w:proofErr w:type="spellStart"/>
            <w:r w:rsidRPr="00895107">
              <w:rPr>
                <w:rFonts w:ascii="Sylfaen" w:hAnsi="Sylfaen" w:cs="Sylfaen"/>
                <w:sz w:val="22"/>
                <w:szCs w:val="22"/>
              </w:rPr>
              <w:t>სწავლებისთვის</w:t>
            </w:r>
            <w:proofErr w:type="spellEnd"/>
            <w:r w:rsidRPr="00895107">
              <w:rPr>
                <w:sz w:val="22"/>
                <w:szCs w:val="22"/>
              </w:rPr>
              <w:t xml:space="preserve"> (</w:t>
            </w:r>
            <w:proofErr w:type="spellStart"/>
            <w:r w:rsidRPr="00895107">
              <w:rPr>
                <w:rFonts w:ascii="Sylfaen" w:hAnsi="Sylfaen" w:cs="Sylfaen"/>
                <w:sz w:val="22"/>
                <w:szCs w:val="22"/>
              </w:rPr>
              <w:t>კვალიფიკაციის</w:t>
            </w:r>
            <w:proofErr w:type="spellEnd"/>
            <w:r w:rsidRPr="00895107">
              <w:rPr>
                <w:sz w:val="22"/>
                <w:szCs w:val="22"/>
              </w:rPr>
              <w:t xml:space="preserve"> </w:t>
            </w:r>
            <w:proofErr w:type="spellStart"/>
            <w:r w:rsidRPr="00895107">
              <w:rPr>
                <w:rFonts w:ascii="Sylfaen" w:hAnsi="Sylfaen" w:cs="Sylfaen"/>
                <w:sz w:val="22"/>
                <w:szCs w:val="22"/>
              </w:rPr>
              <w:t>ამაღლებისთვის</w:t>
            </w:r>
            <w:proofErr w:type="spellEnd"/>
            <w:r w:rsidRPr="00895107">
              <w:rPr>
                <w:sz w:val="22"/>
                <w:szCs w:val="22"/>
              </w:rPr>
              <w:t xml:space="preserve">) </w:t>
            </w:r>
            <w:proofErr w:type="spellStart"/>
            <w:r w:rsidRPr="00895107">
              <w:rPr>
                <w:rFonts w:ascii="Sylfaen" w:hAnsi="Sylfaen" w:cs="Sylfaen"/>
                <w:sz w:val="22"/>
                <w:szCs w:val="22"/>
              </w:rPr>
              <w:t>კოლექტიური</w:t>
            </w:r>
            <w:proofErr w:type="spellEnd"/>
            <w:r w:rsidRPr="00895107">
              <w:rPr>
                <w:sz w:val="22"/>
                <w:szCs w:val="22"/>
              </w:rPr>
              <w:t xml:space="preserve"> </w:t>
            </w:r>
            <w:proofErr w:type="spellStart"/>
            <w:r w:rsidRPr="00895107">
              <w:rPr>
                <w:rFonts w:ascii="Sylfaen" w:hAnsi="Sylfaen" w:cs="Sylfaen"/>
                <w:sz w:val="22"/>
                <w:szCs w:val="22"/>
              </w:rPr>
              <w:t>ხელშეკრულებით</w:t>
            </w:r>
            <w:proofErr w:type="spellEnd"/>
            <w:r w:rsidRPr="00895107">
              <w:rPr>
                <w:sz w:val="22"/>
                <w:szCs w:val="22"/>
              </w:rPr>
              <w:t xml:space="preserve"> (</w:t>
            </w:r>
            <w:proofErr w:type="spellStart"/>
            <w:r w:rsidRPr="00895107">
              <w:rPr>
                <w:rFonts w:ascii="Sylfaen" w:hAnsi="Sylfaen" w:cs="Sylfaen"/>
                <w:sz w:val="22"/>
                <w:szCs w:val="22"/>
              </w:rPr>
              <w:t>შეთანხმებით</w:t>
            </w:r>
            <w:proofErr w:type="spellEnd"/>
            <w:r w:rsidRPr="00895107">
              <w:rPr>
                <w:sz w:val="22"/>
                <w:szCs w:val="22"/>
              </w:rPr>
              <w:t xml:space="preserve">) </w:t>
            </w:r>
            <w:proofErr w:type="spellStart"/>
            <w:r w:rsidRPr="00895107">
              <w:rPr>
                <w:rFonts w:ascii="Sylfaen" w:hAnsi="Sylfaen" w:cs="Sylfaen"/>
                <w:sz w:val="22"/>
                <w:szCs w:val="22"/>
              </w:rPr>
              <w:t>განსაზღვრული</w:t>
            </w:r>
            <w:proofErr w:type="spellEnd"/>
            <w:r w:rsidRPr="00895107">
              <w:rPr>
                <w:sz w:val="22"/>
                <w:szCs w:val="22"/>
              </w:rPr>
              <w:t xml:space="preserve"> </w:t>
            </w:r>
            <w:proofErr w:type="spellStart"/>
            <w:r w:rsidRPr="00895107">
              <w:rPr>
                <w:rFonts w:ascii="Sylfaen" w:hAnsi="Sylfaen" w:cs="Sylfaen"/>
                <w:sz w:val="22"/>
                <w:szCs w:val="22"/>
              </w:rPr>
              <w:t>პირობების</w:t>
            </w:r>
            <w:proofErr w:type="spellEnd"/>
            <w:r w:rsidRPr="00895107">
              <w:rPr>
                <w:sz w:val="22"/>
                <w:szCs w:val="22"/>
              </w:rPr>
              <w:t xml:space="preserve"> </w:t>
            </w:r>
            <w:proofErr w:type="spellStart"/>
            <w:r w:rsidRPr="00895107">
              <w:rPr>
                <w:rFonts w:ascii="Sylfaen" w:hAnsi="Sylfaen" w:cs="Sylfaen"/>
                <w:sz w:val="22"/>
                <w:szCs w:val="22"/>
              </w:rPr>
              <w:t>შესაბამისად</w:t>
            </w:r>
            <w:proofErr w:type="spellEnd"/>
            <w:r w:rsidRPr="00895107">
              <w:rPr>
                <w:sz w:val="22"/>
                <w:szCs w:val="22"/>
              </w:rPr>
              <w:t xml:space="preserve">. </w:t>
            </w:r>
          </w:p>
          <w:p w:rsidR="00895107" w:rsidRPr="00895107" w:rsidRDefault="00895107" w:rsidP="00895107">
            <w:pPr>
              <w:pStyle w:val="NormalWeb"/>
              <w:jc w:val="both"/>
              <w:rPr>
                <w:sz w:val="22"/>
                <w:szCs w:val="22"/>
              </w:rPr>
            </w:pPr>
            <w:proofErr w:type="spellStart"/>
            <w:r w:rsidRPr="00895107">
              <w:rPr>
                <w:rFonts w:ascii="Sylfaen" w:hAnsi="Sylfaen" w:cs="Sylfaen"/>
                <w:sz w:val="22"/>
                <w:szCs w:val="22"/>
              </w:rPr>
              <w:t>მუშაკი</w:t>
            </w:r>
            <w:proofErr w:type="spellEnd"/>
            <w:r w:rsidRPr="00895107">
              <w:rPr>
                <w:sz w:val="22"/>
                <w:szCs w:val="22"/>
              </w:rPr>
              <w:t xml:space="preserve">, </w:t>
            </w:r>
            <w:proofErr w:type="spellStart"/>
            <w:r w:rsidRPr="00895107">
              <w:rPr>
                <w:rFonts w:ascii="Sylfaen" w:hAnsi="Sylfaen" w:cs="Sylfaen"/>
                <w:sz w:val="22"/>
                <w:szCs w:val="22"/>
              </w:rPr>
              <w:t>რომელიც</w:t>
            </w:r>
            <w:proofErr w:type="spellEnd"/>
            <w:r w:rsidRPr="00895107">
              <w:rPr>
                <w:sz w:val="22"/>
                <w:szCs w:val="22"/>
              </w:rPr>
              <w:t xml:space="preserve"> </w:t>
            </w:r>
            <w:proofErr w:type="spellStart"/>
            <w:r w:rsidRPr="00895107">
              <w:rPr>
                <w:rFonts w:ascii="Sylfaen" w:hAnsi="Sylfaen" w:cs="Sylfaen"/>
                <w:sz w:val="22"/>
                <w:szCs w:val="22"/>
              </w:rPr>
              <w:t>არჩეულია</w:t>
            </w:r>
            <w:proofErr w:type="spellEnd"/>
            <w:r w:rsidRPr="00895107">
              <w:rPr>
                <w:sz w:val="22"/>
                <w:szCs w:val="22"/>
              </w:rPr>
              <w:t xml:space="preserve"> </w:t>
            </w:r>
            <w:proofErr w:type="spellStart"/>
            <w:r w:rsidRPr="00895107">
              <w:rPr>
                <w:rFonts w:ascii="Sylfaen" w:hAnsi="Sylfaen" w:cs="Sylfaen"/>
                <w:sz w:val="22"/>
                <w:szCs w:val="22"/>
              </w:rPr>
              <w:t>პროფკავშირულ</w:t>
            </w:r>
            <w:proofErr w:type="spellEnd"/>
            <w:r w:rsidRPr="00895107">
              <w:rPr>
                <w:sz w:val="22"/>
                <w:szCs w:val="22"/>
              </w:rPr>
              <w:t xml:space="preserve"> </w:t>
            </w:r>
            <w:proofErr w:type="spellStart"/>
            <w:r w:rsidRPr="00895107">
              <w:rPr>
                <w:rFonts w:ascii="Sylfaen" w:hAnsi="Sylfaen" w:cs="Sylfaen"/>
                <w:sz w:val="22"/>
                <w:szCs w:val="22"/>
              </w:rPr>
              <w:t>ორგანოში</w:t>
            </w:r>
            <w:proofErr w:type="spellEnd"/>
            <w:r w:rsidRPr="00895107">
              <w:rPr>
                <w:sz w:val="22"/>
                <w:szCs w:val="22"/>
              </w:rPr>
              <w:t xml:space="preserve"> </w:t>
            </w:r>
            <w:proofErr w:type="spellStart"/>
            <w:r w:rsidRPr="00895107">
              <w:rPr>
                <w:rFonts w:ascii="Sylfaen" w:hAnsi="Sylfaen" w:cs="Sylfaen"/>
                <w:sz w:val="22"/>
                <w:szCs w:val="22"/>
              </w:rPr>
              <w:t>ან</w:t>
            </w:r>
            <w:proofErr w:type="spellEnd"/>
            <w:r w:rsidRPr="00895107">
              <w:rPr>
                <w:sz w:val="22"/>
                <w:szCs w:val="22"/>
              </w:rPr>
              <w:t xml:space="preserve"> </w:t>
            </w:r>
            <w:proofErr w:type="spellStart"/>
            <w:r w:rsidRPr="00895107">
              <w:rPr>
                <w:rFonts w:ascii="Sylfaen" w:hAnsi="Sylfaen" w:cs="Sylfaen"/>
                <w:sz w:val="22"/>
                <w:szCs w:val="22"/>
              </w:rPr>
              <w:t>პროფკავშირული</w:t>
            </w:r>
            <w:proofErr w:type="spellEnd"/>
            <w:r w:rsidRPr="00895107">
              <w:rPr>
                <w:sz w:val="22"/>
                <w:szCs w:val="22"/>
              </w:rPr>
              <w:t xml:space="preserve"> </w:t>
            </w:r>
            <w:proofErr w:type="spellStart"/>
            <w:r w:rsidRPr="00895107">
              <w:rPr>
                <w:rFonts w:ascii="Sylfaen" w:hAnsi="Sylfaen" w:cs="Sylfaen"/>
                <w:sz w:val="22"/>
                <w:szCs w:val="22"/>
              </w:rPr>
              <w:t>კონფერენციის</w:t>
            </w:r>
            <w:proofErr w:type="spellEnd"/>
            <w:r w:rsidRPr="00895107">
              <w:rPr>
                <w:sz w:val="22"/>
                <w:szCs w:val="22"/>
              </w:rPr>
              <w:t xml:space="preserve"> </w:t>
            </w:r>
            <w:proofErr w:type="spellStart"/>
            <w:r w:rsidRPr="00895107">
              <w:rPr>
                <w:rFonts w:ascii="Sylfaen" w:hAnsi="Sylfaen" w:cs="Sylfaen"/>
                <w:sz w:val="22"/>
                <w:szCs w:val="22"/>
              </w:rPr>
              <w:t>ან</w:t>
            </w:r>
            <w:proofErr w:type="spellEnd"/>
            <w:r w:rsidRPr="00895107">
              <w:rPr>
                <w:sz w:val="22"/>
                <w:szCs w:val="22"/>
              </w:rPr>
              <w:t xml:space="preserve"> </w:t>
            </w:r>
            <w:proofErr w:type="spellStart"/>
            <w:r w:rsidRPr="00895107">
              <w:rPr>
                <w:rFonts w:ascii="Sylfaen" w:hAnsi="Sylfaen" w:cs="Sylfaen"/>
                <w:sz w:val="22"/>
                <w:szCs w:val="22"/>
              </w:rPr>
              <w:t>ყრილობის</w:t>
            </w:r>
            <w:proofErr w:type="spellEnd"/>
            <w:r w:rsidRPr="00895107">
              <w:rPr>
                <w:sz w:val="22"/>
                <w:szCs w:val="22"/>
              </w:rPr>
              <w:t xml:space="preserve"> </w:t>
            </w:r>
            <w:proofErr w:type="spellStart"/>
            <w:r w:rsidRPr="00895107">
              <w:rPr>
                <w:rFonts w:ascii="Sylfaen" w:hAnsi="Sylfaen" w:cs="Sylfaen"/>
                <w:sz w:val="22"/>
                <w:szCs w:val="22"/>
              </w:rPr>
              <w:t>დელეგატად</w:t>
            </w:r>
            <w:proofErr w:type="spellEnd"/>
            <w:r w:rsidRPr="00895107">
              <w:rPr>
                <w:sz w:val="22"/>
                <w:szCs w:val="22"/>
              </w:rPr>
              <w:t xml:space="preserve">, </w:t>
            </w:r>
            <w:proofErr w:type="spellStart"/>
            <w:r w:rsidRPr="00895107">
              <w:rPr>
                <w:rFonts w:ascii="Sylfaen" w:hAnsi="Sylfaen" w:cs="Sylfaen"/>
                <w:sz w:val="22"/>
                <w:szCs w:val="22"/>
              </w:rPr>
              <w:t>თავისუფლდება</w:t>
            </w:r>
            <w:proofErr w:type="spellEnd"/>
            <w:r w:rsidRPr="00895107">
              <w:rPr>
                <w:sz w:val="22"/>
                <w:szCs w:val="22"/>
              </w:rPr>
              <w:t xml:space="preserve"> </w:t>
            </w:r>
            <w:proofErr w:type="spellStart"/>
            <w:r w:rsidRPr="00895107">
              <w:rPr>
                <w:rFonts w:ascii="Sylfaen" w:hAnsi="Sylfaen" w:cs="Sylfaen"/>
                <w:sz w:val="22"/>
                <w:szCs w:val="22"/>
              </w:rPr>
              <w:t>საწარმოო</w:t>
            </w:r>
            <w:proofErr w:type="spellEnd"/>
            <w:r w:rsidRPr="00895107">
              <w:rPr>
                <w:sz w:val="22"/>
                <w:szCs w:val="22"/>
              </w:rPr>
              <w:t xml:space="preserve"> </w:t>
            </w:r>
            <w:proofErr w:type="spellStart"/>
            <w:r w:rsidRPr="00895107">
              <w:rPr>
                <w:rFonts w:ascii="Sylfaen" w:hAnsi="Sylfaen" w:cs="Sylfaen"/>
                <w:sz w:val="22"/>
                <w:szCs w:val="22"/>
              </w:rPr>
              <w:t>საქმიანობისგან</w:t>
            </w:r>
            <w:proofErr w:type="spellEnd"/>
            <w:r w:rsidRPr="00895107">
              <w:rPr>
                <w:sz w:val="22"/>
                <w:szCs w:val="22"/>
              </w:rPr>
              <w:t xml:space="preserve"> </w:t>
            </w:r>
            <w:proofErr w:type="spellStart"/>
            <w:r w:rsidRPr="00895107">
              <w:rPr>
                <w:rFonts w:ascii="Sylfaen" w:hAnsi="Sylfaen" w:cs="Sylfaen"/>
                <w:sz w:val="22"/>
                <w:szCs w:val="22"/>
              </w:rPr>
              <w:t>კოლექტიური</w:t>
            </w:r>
            <w:proofErr w:type="spellEnd"/>
            <w:r w:rsidRPr="00895107">
              <w:rPr>
                <w:sz w:val="22"/>
                <w:szCs w:val="22"/>
              </w:rPr>
              <w:t xml:space="preserve"> </w:t>
            </w:r>
            <w:proofErr w:type="spellStart"/>
            <w:r w:rsidRPr="00895107">
              <w:rPr>
                <w:rFonts w:ascii="Sylfaen" w:hAnsi="Sylfaen" w:cs="Sylfaen"/>
                <w:sz w:val="22"/>
                <w:szCs w:val="22"/>
              </w:rPr>
              <w:t>ხელშეკრულებით</w:t>
            </w:r>
            <w:proofErr w:type="spellEnd"/>
            <w:r w:rsidRPr="00895107">
              <w:rPr>
                <w:sz w:val="22"/>
                <w:szCs w:val="22"/>
              </w:rPr>
              <w:t xml:space="preserve"> (</w:t>
            </w:r>
            <w:proofErr w:type="spellStart"/>
            <w:r w:rsidRPr="00895107">
              <w:rPr>
                <w:rFonts w:ascii="Sylfaen" w:hAnsi="Sylfaen" w:cs="Sylfaen"/>
                <w:sz w:val="22"/>
                <w:szCs w:val="22"/>
              </w:rPr>
              <w:t>შეთანხმებით</w:t>
            </w:r>
            <w:proofErr w:type="spellEnd"/>
            <w:r w:rsidRPr="00895107">
              <w:rPr>
                <w:sz w:val="22"/>
                <w:szCs w:val="22"/>
              </w:rPr>
              <w:t xml:space="preserve">) </w:t>
            </w:r>
            <w:proofErr w:type="spellStart"/>
            <w:r w:rsidRPr="00895107">
              <w:rPr>
                <w:rFonts w:ascii="Sylfaen" w:hAnsi="Sylfaen" w:cs="Sylfaen"/>
                <w:sz w:val="22"/>
                <w:szCs w:val="22"/>
              </w:rPr>
              <w:lastRenderedPageBreak/>
              <w:t>განსაზღვრული</w:t>
            </w:r>
            <w:proofErr w:type="spellEnd"/>
            <w:r w:rsidRPr="00895107">
              <w:rPr>
                <w:sz w:val="22"/>
                <w:szCs w:val="22"/>
              </w:rPr>
              <w:t xml:space="preserve"> </w:t>
            </w:r>
            <w:proofErr w:type="spellStart"/>
            <w:r w:rsidRPr="00895107">
              <w:rPr>
                <w:rFonts w:ascii="Sylfaen" w:hAnsi="Sylfaen" w:cs="Sylfaen"/>
                <w:sz w:val="22"/>
                <w:szCs w:val="22"/>
              </w:rPr>
              <w:t>პირობების</w:t>
            </w:r>
            <w:proofErr w:type="spellEnd"/>
            <w:r w:rsidRPr="00895107">
              <w:rPr>
                <w:sz w:val="22"/>
                <w:szCs w:val="22"/>
              </w:rPr>
              <w:t xml:space="preserve"> </w:t>
            </w:r>
            <w:proofErr w:type="spellStart"/>
            <w:r w:rsidRPr="00895107">
              <w:rPr>
                <w:rFonts w:ascii="Sylfaen" w:hAnsi="Sylfaen" w:cs="Sylfaen"/>
                <w:sz w:val="22"/>
                <w:szCs w:val="22"/>
              </w:rPr>
              <w:t>შესაბამისად</w:t>
            </w:r>
            <w:proofErr w:type="spellEnd"/>
            <w:r w:rsidRPr="00895107">
              <w:rPr>
                <w:sz w:val="22"/>
                <w:szCs w:val="22"/>
              </w:rPr>
              <w:t xml:space="preserve"> </w:t>
            </w:r>
            <w:proofErr w:type="spellStart"/>
            <w:r w:rsidRPr="00895107">
              <w:rPr>
                <w:rFonts w:ascii="Sylfaen" w:hAnsi="Sylfaen" w:cs="Sylfaen"/>
                <w:sz w:val="22"/>
                <w:szCs w:val="22"/>
              </w:rPr>
              <w:t>ამ</w:t>
            </w:r>
            <w:proofErr w:type="spellEnd"/>
            <w:r w:rsidRPr="00895107">
              <w:rPr>
                <w:sz w:val="22"/>
                <w:szCs w:val="22"/>
              </w:rPr>
              <w:t xml:space="preserve"> </w:t>
            </w:r>
            <w:proofErr w:type="spellStart"/>
            <w:r w:rsidRPr="00895107">
              <w:rPr>
                <w:rFonts w:ascii="Sylfaen" w:hAnsi="Sylfaen" w:cs="Sylfaen"/>
                <w:sz w:val="22"/>
                <w:szCs w:val="22"/>
              </w:rPr>
              <w:t>ორგანოს</w:t>
            </w:r>
            <w:proofErr w:type="spellEnd"/>
            <w:r w:rsidRPr="00895107">
              <w:rPr>
                <w:sz w:val="22"/>
                <w:szCs w:val="22"/>
              </w:rPr>
              <w:t xml:space="preserve"> </w:t>
            </w:r>
            <w:proofErr w:type="spellStart"/>
            <w:r w:rsidRPr="00895107">
              <w:rPr>
                <w:rFonts w:ascii="Sylfaen" w:hAnsi="Sylfaen" w:cs="Sylfaen"/>
                <w:sz w:val="22"/>
                <w:szCs w:val="22"/>
              </w:rPr>
              <w:t>მუშაობაში</w:t>
            </w:r>
            <w:proofErr w:type="spellEnd"/>
            <w:r w:rsidRPr="00895107">
              <w:rPr>
                <w:sz w:val="22"/>
                <w:szCs w:val="22"/>
              </w:rPr>
              <w:t xml:space="preserve"> </w:t>
            </w:r>
            <w:proofErr w:type="spellStart"/>
            <w:r w:rsidRPr="00895107">
              <w:rPr>
                <w:rFonts w:ascii="Sylfaen" w:hAnsi="Sylfaen" w:cs="Sylfaen"/>
                <w:sz w:val="22"/>
                <w:szCs w:val="22"/>
              </w:rPr>
              <w:t>მონაწილეობის</w:t>
            </w:r>
            <w:proofErr w:type="spellEnd"/>
            <w:r w:rsidRPr="00895107">
              <w:rPr>
                <w:sz w:val="22"/>
                <w:szCs w:val="22"/>
              </w:rPr>
              <w:t xml:space="preserve"> </w:t>
            </w:r>
            <w:proofErr w:type="spellStart"/>
            <w:r w:rsidRPr="00895107">
              <w:rPr>
                <w:rFonts w:ascii="Sylfaen" w:hAnsi="Sylfaen" w:cs="Sylfaen"/>
                <w:sz w:val="22"/>
                <w:szCs w:val="22"/>
              </w:rPr>
              <w:t>მისაღებად</w:t>
            </w:r>
            <w:proofErr w:type="spellEnd"/>
            <w:r w:rsidRPr="00895107">
              <w:rPr>
                <w:sz w:val="22"/>
                <w:szCs w:val="22"/>
              </w:rPr>
              <w:t xml:space="preserve">. </w:t>
            </w:r>
          </w:p>
          <w:p w:rsidR="00895107" w:rsidRPr="00895107" w:rsidRDefault="00895107" w:rsidP="00895107">
            <w:pPr>
              <w:pStyle w:val="NormalWeb"/>
              <w:jc w:val="both"/>
              <w:rPr>
                <w:sz w:val="22"/>
                <w:szCs w:val="22"/>
              </w:rPr>
            </w:pPr>
            <w:proofErr w:type="spellStart"/>
            <w:r w:rsidRPr="00895107">
              <w:rPr>
                <w:rFonts w:ascii="Sylfaen" w:hAnsi="Sylfaen" w:cs="Sylfaen"/>
                <w:sz w:val="22"/>
                <w:szCs w:val="22"/>
              </w:rPr>
              <w:t>დაუშვებელია</w:t>
            </w:r>
            <w:proofErr w:type="spellEnd"/>
            <w:r w:rsidRPr="00895107">
              <w:rPr>
                <w:sz w:val="22"/>
                <w:szCs w:val="22"/>
              </w:rPr>
              <w:t xml:space="preserve"> </w:t>
            </w:r>
            <w:proofErr w:type="spellStart"/>
            <w:r w:rsidRPr="00895107">
              <w:rPr>
                <w:rFonts w:ascii="Sylfaen" w:hAnsi="Sylfaen" w:cs="Sylfaen"/>
                <w:sz w:val="22"/>
                <w:szCs w:val="22"/>
              </w:rPr>
              <w:t>დამსაქმებელთა</w:t>
            </w:r>
            <w:proofErr w:type="spellEnd"/>
            <w:r w:rsidRPr="00895107">
              <w:rPr>
                <w:sz w:val="22"/>
                <w:szCs w:val="22"/>
              </w:rPr>
              <w:t xml:space="preserve"> </w:t>
            </w:r>
            <w:proofErr w:type="spellStart"/>
            <w:r w:rsidRPr="00895107">
              <w:rPr>
                <w:rFonts w:ascii="Sylfaen" w:hAnsi="Sylfaen" w:cs="Sylfaen"/>
                <w:sz w:val="22"/>
                <w:szCs w:val="22"/>
              </w:rPr>
              <w:t>ინიციატივით</w:t>
            </w:r>
            <w:proofErr w:type="spellEnd"/>
            <w:r w:rsidRPr="00895107">
              <w:rPr>
                <w:sz w:val="22"/>
                <w:szCs w:val="22"/>
              </w:rPr>
              <w:t xml:space="preserve">, </w:t>
            </w:r>
            <w:proofErr w:type="spellStart"/>
            <w:r w:rsidRPr="00895107">
              <w:rPr>
                <w:rFonts w:ascii="Sylfaen" w:hAnsi="Sylfaen" w:cs="Sylfaen"/>
                <w:sz w:val="22"/>
                <w:szCs w:val="22"/>
              </w:rPr>
              <w:t>პროფკავშირული</w:t>
            </w:r>
            <w:proofErr w:type="spellEnd"/>
            <w:r w:rsidRPr="00895107">
              <w:rPr>
                <w:sz w:val="22"/>
                <w:szCs w:val="22"/>
              </w:rPr>
              <w:t xml:space="preserve"> </w:t>
            </w:r>
            <w:proofErr w:type="spellStart"/>
            <w:r w:rsidRPr="00895107">
              <w:rPr>
                <w:rFonts w:ascii="Sylfaen" w:hAnsi="Sylfaen" w:cs="Sylfaen"/>
                <w:sz w:val="22"/>
                <w:szCs w:val="22"/>
              </w:rPr>
              <w:t>ორგანოს</w:t>
            </w:r>
            <w:proofErr w:type="spellEnd"/>
            <w:r w:rsidRPr="00895107">
              <w:rPr>
                <w:sz w:val="22"/>
                <w:szCs w:val="22"/>
              </w:rPr>
              <w:t xml:space="preserve"> </w:t>
            </w:r>
            <w:proofErr w:type="spellStart"/>
            <w:r w:rsidRPr="00895107">
              <w:rPr>
                <w:rFonts w:ascii="Sylfaen" w:hAnsi="Sylfaen" w:cs="Sylfaen"/>
                <w:sz w:val="22"/>
                <w:szCs w:val="22"/>
              </w:rPr>
              <w:t>წინასწარი</w:t>
            </w:r>
            <w:proofErr w:type="spellEnd"/>
            <w:r w:rsidRPr="00895107">
              <w:rPr>
                <w:sz w:val="22"/>
                <w:szCs w:val="22"/>
              </w:rPr>
              <w:t xml:space="preserve"> </w:t>
            </w:r>
            <w:proofErr w:type="spellStart"/>
            <w:r w:rsidRPr="00895107">
              <w:rPr>
                <w:rFonts w:ascii="Sylfaen" w:hAnsi="Sylfaen" w:cs="Sylfaen"/>
                <w:sz w:val="22"/>
                <w:szCs w:val="22"/>
              </w:rPr>
              <w:t>თანხმობის</w:t>
            </w:r>
            <w:proofErr w:type="spellEnd"/>
            <w:r w:rsidRPr="00895107">
              <w:rPr>
                <w:sz w:val="22"/>
                <w:szCs w:val="22"/>
              </w:rPr>
              <w:t xml:space="preserve"> </w:t>
            </w:r>
            <w:proofErr w:type="spellStart"/>
            <w:r w:rsidRPr="00895107">
              <w:rPr>
                <w:rFonts w:ascii="Sylfaen" w:hAnsi="Sylfaen" w:cs="Sylfaen"/>
                <w:sz w:val="22"/>
                <w:szCs w:val="22"/>
              </w:rPr>
              <w:t>გარეშე</w:t>
            </w:r>
            <w:proofErr w:type="spellEnd"/>
            <w:r w:rsidRPr="00895107">
              <w:rPr>
                <w:sz w:val="22"/>
                <w:szCs w:val="22"/>
              </w:rPr>
              <w:t xml:space="preserve">, </w:t>
            </w:r>
            <w:proofErr w:type="spellStart"/>
            <w:r w:rsidRPr="00895107">
              <w:rPr>
                <w:rFonts w:ascii="Sylfaen" w:hAnsi="Sylfaen" w:cs="Sylfaen"/>
                <w:sz w:val="22"/>
                <w:szCs w:val="22"/>
              </w:rPr>
              <w:t>ძირითად</w:t>
            </w:r>
            <w:proofErr w:type="spellEnd"/>
            <w:r w:rsidRPr="00895107">
              <w:rPr>
                <w:sz w:val="22"/>
                <w:szCs w:val="22"/>
              </w:rPr>
              <w:t xml:space="preserve"> </w:t>
            </w:r>
            <w:proofErr w:type="spellStart"/>
            <w:r w:rsidRPr="00895107">
              <w:rPr>
                <w:rFonts w:ascii="Sylfaen" w:hAnsi="Sylfaen" w:cs="Sylfaen"/>
                <w:sz w:val="22"/>
                <w:szCs w:val="22"/>
              </w:rPr>
              <w:t>სამუშაოზე</w:t>
            </w:r>
            <w:proofErr w:type="spellEnd"/>
            <w:r w:rsidRPr="00895107">
              <w:rPr>
                <w:sz w:val="22"/>
                <w:szCs w:val="22"/>
              </w:rPr>
              <w:t xml:space="preserve"> </w:t>
            </w:r>
            <w:proofErr w:type="spellStart"/>
            <w:r w:rsidRPr="00895107">
              <w:rPr>
                <w:rFonts w:ascii="Sylfaen" w:hAnsi="Sylfaen" w:cs="Sylfaen"/>
                <w:sz w:val="22"/>
                <w:szCs w:val="22"/>
              </w:rPr>
              <w:t>დასაქმებული</w:t>
            </w:r>
            <w:proofErr w:type="spellEnd"/>
            <w:r w:rsidRPr="00895107">
              <w:rPr>
                <w:sz w:val="22"/>
                <w:szCs w:val="22"/>
              </w:rPr>
              <w:t xml:space="preserve"> </w:t>
            </w:r>
            <w:proofErr w:type="spellStart"/>
            <w:r w:rsidRPr="00895107">
              <w:rPr>
                <w:rFonts w:ascii="Sylfaen" w:hAnsi="Sylfaen" w:cs="Sylfaen"/>
                <w:sz w:val="22"/>
                <w:szCs w:val="22"/>
              </w:rPr>
              <w:t>არჩევითი</w:t>
            </w:r>
            <w:proofErr w:type="spellEnd"/>
            <w:r w:rsidRPr="00895107">
              <w:rPr>
                <w:sz w:val="22"/>
                <w:szCs w:val="22"/>
              </w:rPr>
              <w:t xml:space="preserve"> </w:t>
            </w:r>
            <w:proofErr w:type="spellStart"/>
            <w:r w:rsidRPr="00895107">
              <w:rPr>
                <w:rFonts w:ascii="Sylfaen" w:hAnsi="Sylfaen" w:cs="Sylfaen"/>
                <w:sz w:val="22"/>
                <w:szCs w:val="22"/>
              </w:rPr>
              <w:t>პროფკავშირული</w:t>
            </w:r>
            <w:proofErr w:type="spellEnd"/>
            <w:r w:rsidRPr="00895107">
              <w:rPr>
                <w:sz w:val="22"/>
                <w:szCs w:val="22"/>
              </w:rPr>
              <w:t xml:space="preserve"> </w:t>
            </w:r>
            <w:proofErr w:type="spellStart"/>
            <w:r w:rsidRPr="00895107">
              <w:rPr>
                <w:rFonts w:ascii="Sylfaen" w:hAnsi="Sylfaen" w:cs="Sylfaen"/>
                <w:sz w:val="22"/>
                <w:szCs w:val="22"/>
              </w:rPr>
              <w:t>ორგანოს</w:t>
            </w:r>
            <w:proofErr w:type="spellEnd"/>
            <w:r w:rsidRPr="00895107">
              <w:rPr>
                <w:sz w:val="22"/>
                <w:szCs w:val="22"/>
              </w:rPr>
              <w:t xml:space="preserve"> </w:t>
            </w:r>
            <w:proofErr w:type="spellStart"/>
            <w:r w:rsidRPr="00895107">
              <w:rPr>
                <w:rFonts w:ascii="Sylfaen" w:hAnsi="Sylfaen" w:cs="Sylfaen"/>
                <w:sz w:val="22"/>
                <w:szCs w:val="22"/>
              </w:rPr>
              <w:t>თავმჯდომარის</w:t>
            </w:r>
            <w:proofErr w:type="spellEnd"/>
            <w:r w:rsidRPr="00895107">
              <w:rPr>
                <w:sz w:val="22"/>
                <w:szCs w:val="22"/>
              </w:rPr>
              <w:t xml:space="preserve"> </w:t>
            </w:r>
            <w:proofErr w:type="spellStart"/>
            <w:r w:rsidRPr="00895107">
              <w:rPr>
                <w:rFonts w:ascii="Sylfaen" w:hAnsi="Sylfaen" w:cs="Sylfaen"/>
                <w:sz w:val="22"/>
                <w:szCs w:val="22"/>
              </w:rPr>
              <w:t>ან</w:t>
            </w:r>
            <w:proofErr w:type="spellEnd"/>
            <w:r w:rsidRPr="00895107">
              <w:rPr>
                <w:sz w:val="22"/>
                <w:szCs w:val="22"/>
              </w:rPr>
              <w:t xml:space="preserve"> </w:t>
            </w:r>
            <w:proofErr w:type="spellStart"/>
            <w:r w:rsidRPr="00895107">
              <w:rPr>
                <w:rFonts w:ascii="Sylfaen" w:hAnsi="Sylfaen" w:cs="Sylfaen"/>
                <w:sz w:val="22"/>
                <w:szCs w:val="22"/>
              </w:rPr>
              <w:t>წევრის</w:t>
            </w:r>
            <w:proofErr w:type="spellEnd"/>
            <w:r w:rsidRPr="00895107">
              <w:rPr>
                <w:sz w:val="22"/>
                <w:szCs w:val="22"/>
              </w:rPr>
              <w:t xml:space="preserve">, </w:t>
            </w:r>
            <w:proofErr w:type="spellStart"/>
            <w:r w:rsidRPr="00895107">
              <w:rPr>
                <w:rFonts w:ascii="Sylfaen" w:hAnsi="Sylfaen" w:cs="Sylfaen"/>
                <w:sz w:val="22"/>
                <w:szCs w:val="22"/>
              </w:rPr>
              <w:t>პროფორგანიზატორის</w:t>
            </w:r>
            <w:proofErr w:type="spellEnd"/>
            <w:r w:rsidRPr="00895107">
              <w:rPr>
                <w:sz w:val="22"/>
                <w:szCs w:val="22"/>
              </w:rPr>
              <w:t xml:space="preserve"> (</w:t>
            </w:r>
            <w:proofErr w:type="spellStart"/>
            <w:r w:rsidRPr="00895107">
              <w:rPr>
                <w:rFonts w:ascii="Sylfaen" w:hAnsi="Sylfaen" w:cs="Sylfaen"/>
                <w:sz w:val="22"/>
                <w:szCs w:val="22"/>
              </w:rPr>
              <w:t>პროფჯგუფორგის</w:t>
            </w:r>
            <w:proofErr w:type="spellEnd"/>
            <w:r w:rsidRPr="00895107">
              <w:rPr>
                <w:sz w:val="22"/>
                <w:szCs w:val="22"/>
              </w:rPr>
              <w:t xml:space="preserve">) </w:t>
            </w:r>
            <w:proofErr w:type="spellStart"/>
            <w:r w:rsidRPr="00895107">
              <w:rPr>
                <w:rFonts w:ascii="Sylfaen" w:hAnsi="Sylfaen" w:cs="Sylfaen"/>
                <w:sz w:val="22"/>
                <w:szCs w:val="22"/>
              </w:rPr>
              <w:t>სამუშაოდან</w:t>
            </w:r>
            <w:proofErr w:type="spellEnd"/>
            <w:r w:rsidRPr="00895107">
              <w:rPr>
                <w:sz w:val="22"/>
                <w:szCs w:val="22"/>
              </w:rPr>
              <w:t xml:space="preserve"> </w:t>
            </w:r>
            <w:proofErr w:type="spellStart"/>
            <w:r w:rsidRPr="00895107">
              <w:rPr>
                <w:rFonts w:ascii="Sylfaen" w:hAnsi="Sylfaen" w:cs="Sylfaen"/>
                <w:sz w:val="22"/>
                <w:szCs w:val="22"/>
              </w:rPr>
              <w:t>დათხოვნა</w:t>
            </w:r>
            <w:proofErr w:type="spellEnd"/>
            <w:r w:rsidRPr="00895107">
              <w:rPr>
                <w:sz w:val="22"/>
                <w:szCs w:val="22"/>
              </w:rPr>
              <w:t xml:space="preserve">, </w:t>
            </w:r>
            <w:proofErr w:type="spellStart"/>
            <w:r w:rsidRPr="00895107">
              <w:rPr>
                <w:rFonts w:ascii="Sylfaen" w:hAnsi="Sylfaen" w:cs="Sylfaen"/>
                <w:sz w:val="22"/>
                <w:szCs w:val="22"/>
              </w:rPr>
              <w:t>სხვა</w:t>
            </w:r>
            <w:proofErr w:type="spellEnd"/>
            <w:r w:rsidRPr="00895107">
              <w:rPr>
                <w:sz w:val="22"/>
                <w:szCs w:val="22"/>
              </w:rPr>
              <w:t xml:space="preserve"> </w:t>
            </w:r>
            <w:proofErr w:type="spellStart"/>
            <w:r w:rsidRPr="00895107">
              <w:rPr>
                <w:rFonts w:ascii="Sylfaen" w:hAnsi="Sylfaen" w:cs="Sylfaen"/>
                <w:sz w:val="22"/>
                <w:szCs w:val="22"/>
              </w:rPr>
              <w:t>სამუშაოზე</w:t>
            </w:r>
            <w:proofErr w:type="spellEnd"/>
            <w:r w:rsidRPr="00895107">
              <w:rPr>
                <w:sz w:val="22"/>
                <w:szCs w:val="22"/>
              </w:rPr>
              <w:t xml:space="preserve"> </w:t>
            </w:r>
            <w:proofErr w:type="spellStart"/>
            <w:r w:rsidRPr="00895107">
              <w:rPr>
                <w:rFonts w:ascii="Sylfaen" w:hAnsi="Sylfaen" w:cs="Sylfaen"/>
                <w:sz w:val="22"/>
                <w:szCs w:val="22"/>
              </w:rPr>
              <w:t>გადაყვანა</w:t>
            </w:r>
            <w:proofErr w:type="spellEnd"/>
            <w:r w:rsidRPr="00895107">
              <w:rPr>
                <w:sz w:val="22"/>
                <w:szCs w:val="22"/>
              </w:rPr>
              <w:t xml:space="preserve"> </w:t>
            </w:r>
            <w:proofErr w:type="spellStart"/>
            <w:r w:rsidRPr="00895107">
              <w:rPr>
                <w:rFonts w:ascii="Sylfaen" w:hAnsi="Sylfaen" w:cs="Sylfaen"/>
                <w:sz w:val="22"/>
                <w:szCs w:val="22"/>
              </w:rPr>
              <w:t>ან</w:t>
            </w:r>
            <w:proofErr w:type="spellEnd"/>
            <w:r w:rsidRPr="00895107">
              <w:rPr>
                <w:sz w:val="22"/>
                <w:szCs w:val="22"/>
              </w:rPr>
              <w:t xml:space="preserve"> </w:t>
            </w:r>
            <w:proofErr w:type="spellStart"/>
            <w:r w:rsidRPr="00895107">
              <w:rPr>
                <w:rFonts w:ascii="Sylfaen" w:hAnsi="Sylfaen" w:cs="Sylfaen"/>
                <w:sz w:val="22"/>
                <w:szCs w:val="22"/>
              </w:rPr>
              <w:t>დისციპლინური</w:t>
            </w:r>
            <w:proofErr w:type="spellEnd"/>
            <w:r>
              <w:t xml:space="preserve"> </w:t>
            </w:r>
            <w:proofErr w:type="spellStart"/>
            <w:r w:rsidRPr="00895107">
              <w:rPr>
                <w:rFonts w:ascii="Sylfaen" w:hAnsi="Sylfaen" w:cs="Sylfaen"/>
                <w:sz w:val="22"/>
                <w:szCs w:val="22"/>
              </w:rPr>
              <w:t>წესით</w:t>
            </w:r>
            <w:proofErr w:type="spellEnd"/>
            <w:r w:rsidRPr="00895107">
              <w:rPr>
                <w:sz w:val="22"/>
                <w:szCs w:val="22"/>
              </w:rPr>
              <w:t xml:space="preserve"> </w:t>
            </w:r>
            <w:proofErr w:type="spellStart"/>
            <w:r w:rsidRPr="00895107">
              <w:rPr>
                <w:rFonts w:ascii="Sylfaen" w:hAnsi="Sylfaen" w:cs="Sylfaen"/>
                <w:sz w:val="22"/>
                <w:szCs w:val="22"/>
              </w:rPr>
              <w:t>დასჯა</w:t>
            </w:r>
            <w:proofErr w:type="spellEnd"/>
            <w:r w:rsidRPr="00895107">
              <w:rPr>
                <w:sz w:val="22"/>
                <w:szCs w:val="22"/>
              </w:rPr>
              <w:t xml:space="preserve">, </w:t>
            </w:r>
            <w:proofErr w:type="spellStart"/>
            <w:r w:rsidRPr="00895107">
              <w:rPr>
                <w:rFonts w:ascii="Sylfaen" w:hAnsi="Sylfaen" w:cs="Sylfaen"/>
                <w:sz w:val="22"/>
                <w:szCs w:val="22"/>
              </w:rPr>
              <w:t>გარდა</w:t>
            </w:r>
            <w:proofErr w:type="spellEnd"/>
            <w:r w:rsidRPr="00895107">
              <w:rPr>
                <w:sz w:val="22"/>
                <w:szCs w:val="22"/>
              </w:rPr>
              <w:t xml:space="preserve"> </w:t>
            </w:r>
            <w:proofErr w:type="spellStart"/>
            <w:r w:rsidRPr="00895107">
              <w:rPr>
                <w:rFonts w:ascii="Sylfaen" w:hAnsi="Sylfaen" w:cs="Sylfaen"/>
                <w:sz w:val="22"/>
                <w:szCs w:val="22"/>
              </w:rPr>
              <w:t>საქართველოს</w:t>
            </w:r>
            <w:proofErr w:type="spellEnd"/>
            <w:r w:rsidRPr="00895107">
              <w:rPr>
                <w:sz w:val="22"/>
                <w:szCs w:val="22"/>
              </w:rPr>
              <w:t xml:space="preserve"> </w:t>
            </w:r>
            <w:proofErr w:type="spellStart"/>
            <w:r w:rsidRPr="00895107">
              <w:rPr>
                <w:rFonts w:ascii="Sylfaen" w:hAnsi="Sylfaen" w:cs="Sylfaen"/>
                <w:sz w:val="22"/>
                <w:szCs w:val="22"/>
              </w:rPr>
              <w:t>კანონმდებლობით</w:t>
            </w:r>
            <w:proofErr w:type="spellEnd"/>
            <w:r w:rsidRPr="00895107">
              <w:rPr>
                <w:sz w:val="22"/>
                <w:szCs w:val="22"/>
              </w:rPr>
              <w:t xml:space="preserve"> </w:t>
            </w:r>
            <w:proofErr w:type="spellStart"/>
            <w:r w:rsidRPr="00895107">
              <w:rPr>
                <w:rFonts w:ascii="Sylfaen" w:hAnsi="Sylfaen" w:cs="Sylfaen"/>
                <w:sz w:val="22"/>
                <w:szCs w:val="22"/>
              </w:rPr>
              <w:t>გათვალისწინებული</w:t>
            </w:r>
            <w:proofErr w:type="spellEnd"/>
            <w:r w:rsidRPr="00895107">
              <w:rPr>
                <w:sz w:val="22"/>
                <w:szCs w:val="22"/>
              </w:rPr>
              <w:t xml:space="preserve"> </w:t>
            </w:r>
            <w:proofErr w:type="spellStart"/>
            <w:r w:rsidRPr="00895107">
              <w:rPr>
                <w:rFonts w:ascii="Sylfaen" w:hAnsi="Sylfaen" w:cs="Sylfaen"/>
                <w:sz w:val="22"/>
                <w:szCs w:val="22"/>
              </w:rPr>
              <w:t>შემთხვევებისა</w:t>
            </w:r>
            <w:proofErr w:type="spellEnd"/>
            <w:r w:rsidRPr="00895107">
              <w:rPr>
                <w:sz w:val="22"/>
                <w:szCs w:val="22"/>
              </w:rPr>
              <w:t xml:space="preserve">. </w:t>
            </w:r>
          </w:p>
          <w:p w:rsidR="00895107" w:rsidRPr="00895107" w:rsidRDefault="00895107" w:rsidP="00895107">
            <w:pPr>
              <w:pStyle w:val="NormalWeb"/>
              <w:jc w:val="both"/>
              <w:rPr>
                <w:sz w:val="22"/>
                <w:szCs w:val="22"/>
              </w:rPr>
            </w:pPr>
            <w:proofErr w:type="spellStart"/>
            <w:r w:rsidRPr="00895107">
              <w:rPr>
                <w:rFonts w:ascii="Sylfaen" w:hAnsi="Sylfaen" w:cs="Sylfaen"/>
                <w:sz w:val="22"/>
                <w:szCs w:val="22"/>
              </w:rPr>
              <w:t>მუშაკს</w:t>
            </w:r>
            <w:proofErr w:type="spellEnd"/>
            <w:r w:rsidRPr="00895107">
              <w:rPr>
                <w:sz w:val="22"/>
                <w:szCs w:val="22"/>
              </w:rPr>
              <w:t xml:space="preserve">, </w:t>
            </w:r>
            <w:proofErr w:type="spellStart"/>
            <w:r w:rsidRPr="00895107">
              <w:rPr>
                <w:rFonts w:ascii="Sylfaen" w:hAnsi="Sylfaen" w:cs="Sylfaen"/>
                <w:sz w:val="22"/>
                <w:szCs w:val="22"/>
              </w:rPr>
              <w:t>რომელიც</w:t>
            </w:r>
            <w:proofErr w:type="spellEnd"/>
            <w:r w:rsidRPr="00895107">
              <w:rPr>
                <w:sz w:val="22"/>
                <w:szCs w:val="22"/>
              </w:rPr>
              <w:t xml:space="preserve"> </w:t>
            </w:r>
            <w:proofErr w:type="spellStart"/>
            <w:r w:rsidRPr="00895107">
              <w:rPr>
                <w:rFonts w:ascii="Sylfaen" w:hAnsi="Sylfaen" w:cs="Sylfaen"/>
                <w:sz w:val="22"/>
                <w:szCs w:val="22"/>
              </w:rPr>
              <w:t>პროფკავშირულ</w:t>
            </w:r>
            <w:proofErr w:type="spellEnd"/>
            <w:r w:rsidRPr="00895107">
              <w:rPr>
                <w:sz w:val="22"/>
                <w:szCs w:val="22"/>
              </w:rPr>
              <w:t xml:space="preserve"> </w:t>
            </w:r>
            <w:proofErr w:type="spellStart"/>
            <w:r w:rsidRPr="00895107">
              <w:rPr>
                <w:rFonts w:ascii="Sylfaen" w:hAnsi="Sylfaen" w:cs="Sylfaen"/>
                <w:sz w:val="22"/>
                <w:szCs w:val="22"/>
              </w:rPr>
              <w:t>ორგანოში</w:t>
            </w:r>
            <w:proofErr w:type="spellEnd"/>
            <w:r w:rsidRPr="00895107">
              <w:rPr>
                <w:sz w:val="22"/>
                <w:szCs w:val="22"/>
              </w:rPr>
              <w:t xml:space="preserve"> </w:t>
            </w:r>
            <w:proofErr w:type="spellStart"/>
            <w:r w:rsidRPr="00895107">
              <w:rPr>
                <w:rFonts w:ascii="Sylfaen" w:hAnsi="Sylfaen" w:cs="Sylfaen"/>
                <w:sz w:val="22"/>
                <w:szCs w:val="22"/>
              </w:rPr>
              <w:t>არჩევის</w:t>
            </w:r>
            <w:proofErr w:type="spellEnd"/>
            <w:r w:rsidRPr="00895107">
              <w:rPr>
                <w:sz w:val="22"/>
                <w:szCs w:val="22"/>
              </w:rPr>
              <w:t xml:space="preserve"> </w:t>
            </w:r>
            <w:proofErr w:type="spellStart"/>
            <w:r w:rsidRPr="00895107">
              <w:rPr>
                <w:rFonts w:ascii="Sylfaen" w:hAnsi="Sylfaen" w:cs="Sylfaen"/>
                <w:sz w:val="22"/>
                <w:szCs w:val="22"/>
              </w:rPr>
              <w:t>გამო</w:t>
            </w:r>
            <w:proofErr w:type="spellEnd"/>
            <w:r w:rsidRPr="00895107">
              <w:rPr>
                <w:sz w:val="22"/>
                <w:szCs w:val="22"/>
              </w:rPr>
              <w:t xml:space="preserve"> </w:t>
            </w:r>
            <w:proofErr w:type="spellStart"/>
            <w:r w:rsidRPr="00895107">
              <w:rPr>
                <w:rFonts w:ascii="Sylfaen" w:hAnsi="Sylfaen" w:cs="Sylfaen"/>
                <w:sz w:val="22"/>
                <w:szCs w:val="22"/>
              </w:rPr>
              <w:t>გათავისუფლდა</w:t>
            </w:r>
            <w:proofErr w:type="spellEnd"/>
            <w:r w:rsidRPr="00895107">
              <w:rPr>
                <w:sz w:val="22"/>
                <w:szCs w:val="22"/>
              </w:rPr>
              <w:t xml:space="preserve"> </w:t>
            </w:r>
            <w:proofErr w:type="spellStart"/>
            <w:r w:rsidRPr="00895107">
              <w:rPr>
                <w:rFonts w:ascii="Sylfaen" w:hAnsi="Sylfaen" w:cs="Sylfaen"/>
                <w:sz w:val="22"/>
                <w:szCs w:val="22"/>
              </w:rPr>
              <w:t>ძირითადი</w:t>
            </w:r>
            <w:proofErr w:type="spellEnd"/>
            <w:r w:rsidRPr="00895107">
              <w:rPr>
                <w:sz w:val="22"/>
                <w:szCs w:val="22"/>
              </w:rPr>
              <w:t xml:space="preserve"> </w:t>
            </w:r>
            <w:proofErr w:type="spellStart"/>
            <w:r w:rsidRPr="00895107">
              <w:rPr>
                <w:rFonts w:ascii="Sylfaen" w:hAnsi="Sylfaen" w:cs="Sylfaen"/>
                <w:sz w:val="22"/>
                <w:szCs w:val="22"/>
              </w:rPr>
              <w:t>სამუშაოდან</w:t>
            </w:r>
            <w:proofErr w:type="spellEnd"/>
            <w:r w:rsidRPr="00895107">
              <w:rPr>
                <w:sz w:val="22"/>
                <w:szCs w:val="22"/>
              </w:rPr>
              <w:t xml:space="preserve">, </w:t>
            </w:r>
            <w:proofErr w:type="spellStart"/>
            <w:r w:rsidRPr="00895107">
              <w:rPr>
                <w:rFonts w:ascii="Sylfaen" w:hAnsi="Sylfaen" w:cs="Sylfaen"/>
                <w:sz w:val="22"/>
                <w:szCs w:val="22"/>
              </w:rPr>
              <w:t>არჩევით</w:t>
            </w:r>
            <w:proofErr w:type="spellEnd"/>
            <w:r w:rsidRPr="00895107">
              <w:rPr>
                <w:sz w:val="22"/>
                <w:szCs w:val="22"/>
              </w:rPr>
              <w:t xml:space="preserve"> </w:t>
            </w:r>
            <w:proofErr w:type="spellStart"/>
            <w:r w:rsidRPr="00895107">
              <w:rPr>
                <w:rFonts w:ascii="Sylfaen" w:hAnsi="Sylfaen" w:cs="Sylfaen"/>
                <w:sz w:val="22"/>
                <w:szCs w:val="22"/>
              </w:rPr>
              <w:t>თანამდებობაზე</w:t>
            </w:r>
            <w:proofErr w:type="spellEnd"/>
            <w:r w:rsidRPr="00895107">
              <w:rPr>
                <w:sz w:val="22"/>
                <w:szCs w:val="22"/>
              </w:rPr>
              <w:t xml:space="preserve"> </w:t>
            </w:r>
            <w:proofErr w:type="spellStart"/>
            <w:r w:rsidRPr="00895107">
              <w:rPr>
                <w:rFonts w:ascii="Sylfaen" w:hAnsi="Sylfaen" w:cs="Sylfaen"/>
                <w:sz w:val="22"/>
                <w:szCs w:val="22"/>
              </w:rPr>
              <w:lastRenderedPageBreak/>
              <w:t>უფლებამოსილების</w:t>
            </w:r>
            <w:proofErr w:type="spellEnd"/>
            <w:r w:rsidRPr="00895107">
              <w:rPr>
                <w:sz w:val="22"/>
                <w:szCs w:val="22"/>
              </w:rPr>
              <w:t xml:space="preserve"> </w:t>
            </w:r>
            <w:proofErr w:type="spellStart"/>
            <w:r w:rsidRPr="00895107">
              <w:rPr>
                <w:rFonts w:ascii="Sylfaen" w:hAnsi="Sylfaen" w:cs="Sylfaen"/>
                <w:sz w:val="22"/>
                <w:szCs w:val="22"/>
              </w:rPr>
              <w:t>ვადის</w:t>
            </w:r>
            <w:proofErr w:type="spellEnd"/>
            <w:r w:rsidRPr="00895107">
              <w:rPr>
                <w:sz w:val="22"/>
                <w:szCs w:val="22"/>
              </w:rPr>
              <w:t xml:space="preserve"> </w:t>
            </w:r>
            <w:proofErr w:type="spellStart"/>
            <w:r w:rsidRPr="00895107">
              <w:rPr>
                <w:rFonts w:ascii="Sylfaen" w:hAnsi="Sylfaen" w:cs="Sylfaen"/>
                <w:sz w:val="22"/>
                <w:szCs w:val="22"/>
              </w:rPr>
              <w:t>დამთავრების</w:t>
            </w:r>
            <w:proofErr w:type="spellEnd"/>
            <w:r w:rsidRPr="00895107">
              <w:rPr>
                <w:sz w:val="22"/>
                <w:szCs w:val="22"/>
              </w:rPr>
              <w:t xml:space="preserve"> </w:t>
            </w:r>
            <w:proofErr w:type="spellStart"/>
            <w:r w:rsidRPr="00895107">
              <w:rPr>
                <w:rFonts w:ascii="Sylfaen" w:hAnsi="Sylfaen" w:cs="Sylfaen"/>
                <w:sz w:val="22"/>
                <w:szCs w:val="22"/>
              </w:rPr>
              <w:t>შემდეგ</w:t>
            </w:r>
            <w:proofErr w:type="spellEnd"/>
            <w:r w:rsidRPr="00895107">
              <w:rPr>
                <w:sz w:val="22"/>
                <w:szCs w:val="22"/>
              </w:rPr>
              <w:t xml:space="preserve"> </w:t>
            </w:r>
            <w:proofErr w:type="spellStart"/>
            <w:r w:rsidRPr="00895107">
              <w:rPr>
                <w:rFonts w:ascii="Sylfaen" w:hAnsi="Sylfaen" w:cs="Sylfaen"/>
                <w:sz w:val="22"/>
                <w:szCs w:val="22"/>
              </w:rPr>
              <w:t>ენიჭება</w:t>
            </w:r>
            <w:proofErr w:type="spellEnd"/>
            <w:r w:rsidRPr="00895107">
              <w:rPr>
                <w:sz w:val="22"/>
                <w:szCs w:val="22"/>
              </w:rPr>
              <w:t xml:space="preserve"> </w:t>
            </w:r>
            <w:proofErr w:type="spellStart"/>
            <w:r w:rsidRPr="00895107">
              <w:rPr>
                <w:rFonts w:ascii="Sylfaen" w:hAnsi="Sylfaen" w:cs="Sylfaen"/>
                <w:sz w:val="22"/>
                <w:szCs w:val="22"/>
              </w:rPr>
              <w:t>უპირატესი</w:t>
            </w:r>
            <w:proofErr w:type="spellEnd"/>
            <w:r w:rsidRPr="00895107">
              <w:rPr>
                <w:sz w:val="22"/>
                <w:szCs w:val="22"/>
              </w:rPr>
              <w:t xml:space="preserve"> </w:t>
            </w:r>
            <w:proofErr w:type="spellStart"/>
            <w:r w:rsidRPr="00895107">
              <w:rPr>
                <w:rFonts w:ascii="Sylfaen" w:hAnsi="Sylfaen" w:cs="Sylfaen"/>
                <w:sz w:val="22"/>
                <w:szCs w:val="22"/>
              </w:rPr>
              <w:t>უფლება</w:t>
            </w:r>
            <w:proofErr w:type="spellEnd"/>
            <w:r w:rsidRPr="00895107">
              <w:rPr>
                <w:sz w:val="22"/>
                <w:szCs w:val="22"/>
              </w:rPr>
              <w:t xml:space="preserve">, </w:t>
            </w:r>
            <w:proofErr w:type="spellStart"/>
            <w:r w:rsidRPr="00895107">
              <w:rPr>
                <w:rFonts w:ascii="Sylfaen" w:hAnsi="Sylfaen" w:cs="Sylfaen"/>
                <w:sz w:val="22"/>
                <w:szCs w:val="22"/>
              </w:rPr>
              <w:t>დაუბრუნდეს</w:t>
            </w:r>
            <w:proofErr w:type="spellEnd"/>
            <w:r w:rsidRPr="00895107">
              <w:rPr>
                <w:sz w:val="22"/>
                <w:szCs w:val="22"/>
              </w:rPr>
              <w:t xml:space="preserve"> </w:t>
            </w:r>
            <w:proofErr w:type="spellStart"/>
            <w:r w:rsidRPr="00895107">
              <w:rPr>
                <w:rFonts w:ascii="Sylfaen" w:hAnsi="Sylfaen" w:cs="Sylfaen"/>
                <w:sz w:val="22"/>
                <w:szCs w:val="22"/>
              </w:rPr>
              <w:t>წინანდელ</w:t>
            </w:r>
            <w:proofErr w:type="spellEnd"/>
            <w:r w:rsidRPr="00895107">
              <w:rPr>
                <w:sz w:val="22"/>
                <w:szCs w:val="22"/>
              </w:rPr>
              <w:t xml:space="preserve"> </w:t>
            </w:r>
            <w:proofErr w:type="spellStart"/>
            <w:r w:rsidRPr="00895107">
              <w:rPr>
                <w:rFonts w:ascii="Sylfaen" w:hAnsi="Sylfaen" w:cs="Sylfaen"/>
                <w:sz w:val="22"/>
                <w:szCs w:val="22"/>
              </w:rPr>
              <w:t>სამუშაოს</w:t>
            </w:r>
            <w:proofErr w:type="spellEnd"/>
            <w:r w:rsidRPr="00895107">
              <w:rPr>
                <w:sz w:val="22"/>
                <w:szCs w:val="22"/>
              </w:rPr>
              <w:t xml:space="preserve"> (</w:t>
            </w:r>
            <w:proofErr w:type="spellStart"/>
            <w:r w:rsidRPr="00895107">
              <w:rPr>
                <w:rFonts w:ascii="Sylfaen" w:hAnsi="Sylfaen" w:cs="Sylfaen"/>
                <w:sz w:val="22"/>
                <w:szCs w:val="22"/>
              </w:rPr>
              <w:t>თანამდებობას</w:t>
            </w:r>
            <w:proofErr w:type="spellEnd"/>
            <w:r w:rsidRPr="00895107">
              <w:rPr>
                <w:sz w:val="22"/>
                <w:szCs w:val="22"/>
              </w:rPr>
              <w:t xml:space="preserve">) </w:t>
            </w:r>
            <w:proofErr w:type="spellStart"/>
            <w:r w:rsidRPr="00895107">
              <w:rPr>
                <w:rFonts w:ascii="Sylfaen" w:hAnsi="Sylfaen" w:cs="Sylfaen"/>
                <w:sz w:val="22"/>
                <w:szCs w:val="22"/>
              </w:rPr>
              <w:t>ან</w:t>
            </w:r>
            <w:proofErr w:type="spellEnd"/>
            <w:r w:rsidRPr="00895107">
              <w:rPr>
                <w:sz w:val="22"/>
                <w:szCs w:val="22"/>
              </w:rPr>
              <w:t xml:space="preserve"> </w:t>
            </w:r>
            <w:proofErr w:type="spellStart"/>
            <w:r w:rsidRPr="00895107">
              <w:rPr>
                <w:rFonts w:ascii="Sylfaen" w:hAnsi="Sylfaen" w:cs="Sylfaen"/>
                <w:sz w:val="22"/>
                <w:szCs w:val="22"/>
              </w:rPr>
              <w:t>მიიღოს</w:t>
            </w:r>
            <w:proofErr w:type="spellEnd"/>
            <w:r w:rsidRPr="00895107">
              <w:rPr>
                <w:sz w:val="22"/>
                <w:szCs w:val="22"/>
              </w:rPr>
              <w:t xml:space="preserve"> </w:t>
            </w:r>
            <w:proofErr w:type="spellStart"/>
            <w:r w:rsidRPr="00895107">
              <w:rPr>
                <w:rFonts w:ascii="Sylfaen" w:hAnsi="Sylfaen" w:cs="Sylfaen"/>
                <w:sz w:val="22"/>
                <w:szCs w:val="22"/>
              </w:rPr>
              <w:t>ტოლფასი</w:t>
            </w:r>
            <w:proofErr w:type="spellEnd"/>
            <w:r w:rsidRPr="00895107">
              <w:rPr>
                <w:sz w:val="22"/>
                <w:szCs w:val="22"/>
              </w:rPr>
              <w:t xml:space="preserve"> </w:t>
            </w:r>
            <w:proofErr w:type="spellStart"/>
            <w:r w:rsidRPr="00895107">
              <w:rPr>
                <w:rFonts w:ascii="Sylfaen" w:hAnsi="Sylfaen" w:cs="Sylfaen"/>
                <w:sz w:val="22"/>
                <w:szCs w:val="22"/>
              </w:rPr>
              <w:t>სამუშაო</w:t>
            </w:r>
            <w:proofErr w:type="spellEnd"/>
            <w:r w:rsidRPr="00895107">
              <w:rPr>
                <w:sz w:val="22"/>
                <w:szCs w:val="22"/>
              </w:rPr>
              <w:t xml:space="preserve"> (</w:t>
            </w:r>
            <w:proofErr w:type="spellStart"/>
            <w:r w:rsidRPr="00895107">
              <w:rPr>
                <w:rFonts w:ascii="Sylfaen" w:hAnsi="Sylfaen" w:cs="Sylfaen"/>
                <w:sz w:val="22"/>
                <w:szCs w:val="22"/>
              </w:rPr>
              <w:t>თანამდებობა</w:t>
            </w:r>
            <w:proofErr w:type="spellEnd"/>
            <w:r w:rsidRPr="00895107">
              <w:rPr>
                <w:sz w:val="22"/>
                <w:szCs w:val="22"/>
              </w:rPr>
              <w:t xml:space="preserve">). </w:t>
            </w:r>
          </w:p>
          <w:p w:rsidR="00895107" w:rsidRPr="00895107" w:rsidRDefault="00895107" w:rsidP="00895107">
            <w:pPr>
              <w:pStyle w:val="NormalWeb"/>
              <w:jc w:val="both"/>
              <w:rPr>
                <w:sz w:val="22"/>
                <w:szCs w:val="22"/>
              </w:rPr>
            </w:pPr>
            <w:proofErr w:type="spellStart"/>
            <w:r w:rsidRPr="00895107">
              <w:rPr>
                <w:rFonts w:ascii="Sylfaen" w:hAnsi="Sylfaen" w:cs="Sylfaen"/>
                <w:sz w:val="22"/>
                <w:szCs w:val="22"/>
              </w:rPr>
              <w:t>არ</w:t>
            </w:r>
            <w:proofErr w:type="spellEnd"/>
            <w:r w:rsidRPr="00895107">
              <w:rPr>
                <w:sz w:val="22"/>
                <w:szCs w:val="22"/>
              </w:rPr>
              <w:t xml:space="preserve"> </w:t>
            </w:r>
            <w:proofErr w:type="spellStart"/>
            <w:r w:rsidRPr="00895107">
              <w:rPr>
                <w:rFonts w:ascii="Sylfaen" w:hAnsi="Sylfaen" w:cs="Sylfaen"/>
                <w:sz w:val="22"/>
                <w:szCs w:val="22"/>
              </w:rPr>
              <w:t>შეიძლება</w:t>
            </w:r>
            <w:proofErr w:type="spellEnd"/>
            <w:r w:rsidRPr="00895107">
              <w:rPr>
                <w:sz w:val="22"/>
                <w:szCs w:val="22"/>
              </w:rPr>
              <w:t xml:space="preserve"> </w:t>
            </w:r>
            <w:proofErr w:type="spellStart"/>
            <w:r w:rsidRPr="00895107">
              <w:rPr>
                <w:rFonts w:ascii="Sylfaen" w:hAnsi="Sylfaen" w:cs="Sylfaen"/>
                <w:sz w:val="22"/>
                <w:szCs w:val="22"/>
              </w:rPr>
              <w:t>პროფკავშირულ</w:t>
            </w:r>
            <w:proofErr w:type="spellEnd"/>
            <w:r w:rsidRPr="00895107">
              <w:rPr>
                <w:sz w:val="22"/>
                <w:szCs w:val="22"/>
              </w:rPr>
              <w:t xml:space="preserve"> </w:t>
            </w:r>
            <w:proofErr w:type="spellStart"/>
            <w:r w:rsidRPr="00895107">
              <w:rPr>
                <w:rFonts w:ascii="Sylfaen" w:hAnsi="Sylfaen" w:cs="Sylfaen"/>
                <w:sz w:val="22"/>
                <w:szCs w:val="22"/>
              </w:rPr>
              <w:t>ორგანოში</w:t>
            </w:r>
            <w:proofErr w:type="spellEnd"/>
            <w:r w:rsidRPr="00895107">
              <w:rPr>
                <w:sz w:val="22"/>
                <w:szCs w:val="22"/>
              </w:rPr>
              <w:t xml:space="preserve"> </w:t>
            </w:r>
            <w:proofErr w:type="spellStart"/>
            <w:r w:rsidRPr="00895107">
              <w:rPr>
                <w:rFonts w:ascii="Sylfaen" w:hAnsi="Sylfaen" w:cs="Sylfaen"/>
                <w:sz w:val="22"/>
                <w:szCs w:val="22"/>
              </w:rPr>
              <w:t>არჩეული</w:t>
            </w:r>
            <w:proofErr w:type="spellEnd"/>
            <w:r w:rsidRPr="00895107">
              <w:rPr>
                <w:sz w:val="22"/>
                <w:szCs w:val="22"/>
              </w:rPr>
              <w:t xml:space="preserve"> </w:t>
            </w:r>
            <w:proofErr w:type="spellStart"/>
            <w:r w:rsidRPr="00895107">
              <w:rPr>
                <w:rFonts w:ascii="Sylfaen" w:hAnsi="Sylfaen" w:cs="Sylfaen"/>
                <w:sz w:val="22"/>
                <w:szCs w:val="22"/>
              </w:rPr>
              <w:t>მუშაკის</w:t>
            </w:r>
            <w:proofErr w:type="spellEnd"/>
            <w:r w:rsidRPr="00895107">
              <w:rPr>
                <w:sz w:val="22"/>
                <w:szCs w:val="22"/>
              </w:rPr>
              <w:t xml:space="preserve"> </w:t>
            </w:r>
            <w:proofErr w:type="spellStart"/>
            <w:r w:rsidRPr="00895107">
              <w:rPr>
                <w:rFonts w:ascii="Sylfaen" w:hAnsi="Sylfaen" w:cs="Sylfaen"/>
                <w:sz w:val="22"/>
                <w:szCs w:val="22"/>
              </w:rPr>
              <w:t>დამსაქმებლის</w:t>
            </w:r>
            <w:proofErr w:type="spellEnd"/>
            <w:r w:rsidRPr="00895107">
              <w:rPr>
                <w:sz w:val="22"/>
                <w:szCs w:val="22"/>
              </w:rPr>
              <w:t xml:space="preserve"> </w:t>
            </w:r>
            <w:proofErr w:type="spellStart"/>
            <w:r w:rsidRPr="00895107">
              <w:rPr>
                <w:rFonts w:ascii="Sylfaen" w:hAnsi="Sylfaen" w:cs="Sylfaen"/>
                <w:sz w:val="22"/>
                <w:szCs w:val="22"/>
              </w:rPr>
              <w:t>ინიციატივით</w:t>
            </w:r>
            <w:proofErr w:type="spellEnd"/>
            <w:r w:rsidRPr="00895107">
              <w:rPr>
                <w:sz w:val="22"/>
                <w:szCs w:val="22"/>
              </w:rPr>
              <w:t xml:space="preserve"> </w:t>
            </w:r>
            <w:proofErr w:type="spellStart"/>
            <w:r w:rsidRPr="00895107">
              <w:rPr>
                <w:rFonts w:ascii="Sylfaen" w:hAnsi="Sylfaen" w:cs="Sylfaen"/>
                <w:sz w:val="22"/>
                <w:szCs w:val="22"/>
              </w:rPr>
              <w:t>დათხოვნა</w:t>
            </w:r>
            <w:proofErr w:type="spellEnd"/>
            <w:r w:rsidRPr="00895107">
              <w:rPr>
                <w:sz w:val="22"/>
                <w:szCs w:val="22"/>
              </w:rPr>
              <w:t xml:space="preserve"> </w:t>
            </w:r>
            <w:proofErr w:type="spellStart"/>
            <w:r w:rsidRPr="00895107">
              <w:rPr>
                <w:rFonts w:ascii="Sylfaen" w:hAnsi="Sylfaen" w:cs="Sylfaen"/>
                <w:sz w:val="22"/>
                <w:szCs w:val="22"/>
              </w:rPr>
              <w:t>არჩევით</w:t>
            </w:r>
            <w:proofErr w:type="spellEnd"/>
            <w:r w:rsidRPr="00895107">
              <w:rPr>
                <w:sz w:val="22"/>
                <w:szCs w:val="22"/>
              </w:rPr>
              <w:t xml:space="preserve"> </w:t>
            </w:r>
            <w:proofErr w:type="spellStart"/>
            <w:r w:rsidRPr="00895107">
              <w:rPr>
                <w:rFonts w:ascii="Sylfaen" w:hAnsi="Sylfaen" w:cs="Sylfaen"/>
                <w:sz w:val="22"/>
                <w:szCs w:val="22"/>
              </w:rPr>
              <w:t>თანამდებობაზე</w:t>
            </w:r>
            <w:proofErr w:type="spellEnd"/>
            <w:r w:rsidRPr="00895107">
              <w:rPr>
                <w:sz w:val="22"/>
                <w:szCs w:val="22"/>
              </w:rPr>
              <w:t xml:space="preserve"> </w:t>
            </w:r>
            <w:proofErr w:type="spellStart"/>
            <w:r w:rsidRPr="00895107">
              <w:rPr>
                <w:rFonts w:ascii="Sylfaen" w:hAnsi="Sylfaen" w:cs="Sylfaen"/>
                <w:sz w:val="22"/>
                <w:szCs w:val="22"/>
              </w:rPr>
              <w:t>უფლებამოსილების</w:t>
            </w:r>
            <w:proofErr w:type="spellEnd"/>
            <w:r w:rsidRPr="00895107">
              <w:rPr>
                <w:sz w:val="22"/>
                <w:szCs w:val="22"/>
              </w:rPr>
              <w:t xml:space="preserve"> </w:t>
            </w:r>
            <w:proofErr w:type="spellStart"/>
            <w:r w:rsidRPr="00895107">
              <w:rPr>
                <w:rFonts w:ascii="Sylfaen" w:hAnsi="Sylfaen" w:cs="Sylfaen"/>
                <w:sz w:val="22"/>
                <w:szCs w:val="22"/>
              </w:rPr>
              <w:t>ვადის</w:t>
            </w:r>
            <w:proofErr w:type="spellEnd"/>
            <w:r w:rsidRPr="00895107">
              <w:rPr>
                <w:sz w:val="22"/>
                <w:szCs w:val="22"/>
              </w:rPr>
              <w:t xml:space="preserve"> </w:t>
            </w:r>
            <w:proofErr w:type="spellStart"/>
            <w:r w:rsidRPr="00895107">
              <w:rPr>
                <w:rFonts w:ascii="Sylfaen" w:hAnsi="Sylfaen" w:cs="Sylfaen"/>
                <w:sz w:val="22"/>
                <w:szCs w:val="22"/>
              </w:rPr>
              <w:t>დამთავრებიდან</w:t>
            </w:r>
            <w:proofErr w:type="spellEnd"/>
            <w:r w:rsidRPr="00895107">
              <w:rPr>
                <w:sz w:val="22"/>
                <w:szCs w:val="22"/>
              </w:rPr>
              <w:t xml:space="preserve"> 1 </w:t>
            </w:r>
            <w:proofErr w:type="spellStart"/>
            <w:r w:rsidRPr="00895107">
              <w:rPr>
                <w:rFonts w:ascii="Sylfaen" w:hAnsi="Sylfaen" w:cs="Sylfaen"/>
                <w:sz w:val="22"/>
                <w:szCs w:val="22"/>
              </w:rPr>
              <w:t>წლის</w:t>
            </w:r>
            <w:proofErr w:type="spellEnd"/>
            <w:r w:rsidRPr="00895107">
              <w:rPr>
                <w:sz w:val="22"/>
                <w:szCs w:val="22"/>
              </w:rPr>
              <w:t xml:space="preserve"> </w:t>
            </w:r>
            <w:proofErr w:type="spellStart"/>
            <w:r w:rsidRPr="00895107">
              <w:rPr>
                <w:rFonts w:ascii="Sylfaen" w:hAnsi="Sylfaen" w:cs="Sylfaen"/>
                <w:sz w:val="22"/>
                <w:szCs w:val="22"/>
              </w:rPr>
              <w:t>განმავლობაში</w:t>
            </w:r>
            <w:proofErr w:type="spellEnd"/>
            <w:r w:rsidRPr="00895107">
              <w:rPr>
                <w:sz w:val="22"/>
                <w:szCs w:val="22"/>
              </w:rPr>
              <w:t xml:space="preserve">, </w:t>
            </w:r>
            <w:proofErr w:type="spellStart"/>
            <w:r w:rsidRPr="00895107">
              <w:rPr>
                <w:rFonts w:ascii="Sylfaen" w:hAnsi="Sylfaen" w:cs="Sylfaen"/>
                <w:sz w:val="22"/>
                <w:szCs w:val="22"/>
              </w:rPr>
              <w:t>გარდა</w:t>
            </w:r>
            <w:proofErr w:type="spellEnd"/>
            <w:r w:rsidRPr="00895107">
              <w:rPr>
                <w:sz w:val="22"/>
                <w:szCs w:val="22"/>
              </w:rPr>
              <w:t xml:space="preserve"> </w:t>
            </w:r>
            <w:proofErr w:type="spellStart"/>
            <w:r w:rsidRPr="00895107">
              <w:rPr>
                <w:rFonts w:ascii="Sylfaen" w:hAnsi="Sylfaen" w:cs="Sylfaen"/>
                <w:sz w:val="22"/>
                <w:szCs w:val="22"/>
              </w:rPr>
              <w:t>საქართველოს</w:t>
            </w:r>
            <w:proofErr w:type="spellEnd"/>
            <w:r w:rsidRPr="00895107">
              <w:rPr>
                <w:sz w:val="22"/>
                <w:szCs w:val="22"/>
              </w:rPr>
              <w:t xml:space="preserve"> </w:t>
            </w:r>
            <w:proofErr w:type="spellStart"/>
            <w:r w:rsidRPr="00895107">
              <w:rPr>
                <w:rFonts w:ascii="Sylfaen" w:hAnsi="Sylfaen" w:cs="Sylfaen"/>
                <w:sz w:val="22"/>
                <w:szCs w:val="22"/>
              </w:rPr>
              <w:t>კანონმდებლობით</w:t>
            </w:r>
            <w:proofErr w:type="spellEnd"/>
            <w:r w:rsidRPr="00895107">
              <w:rPr>
                <w:sz w:val="22"/>
                <w:szCs w:val="22"/>
              </w:rPr>
              <w:t xml:space="preserve"> </w:t>
            </w:r>
            <w:proofErr w:type="spellStart"/>
            <w:r w:rsidRPr="00895107">
              <w:rPr>
                <w:rFonts w:ascii="Sylfaen" w:hAnsi="Sylfaen" w:cs="Sylfaen"/>
                <w:sz w:val="22"/>
                <w:szCs w:val="22"/>
              </w:rPr>
              <w:t>გათვალისწინებული</w:t>
            </w:r>
            <w:proofErr w:type="spellEnd"/>
            <w:r w:rsidRPr="00895107">
              <w:rPr>
                <w:sz w:val="22"/>
                <w:szCs w:val="22"/>
              </w:rPr>
              <w:t xml:space="preserve"> </w:t>
            </w:r>
            <w:proofErr w:type="spellStart"/>
            <w:r w:rsidRPr="00895107">
              <w:rPr>
                <w:rFonts w:ascii="Sylfaen" w:hAnsi="Sylfaen" w:cs="Sylfaen"/>
                <w:sz w:val="22"/>
                <w:szCs w:val="22"/>
              </w:rPr>
              <w:t>შემთხვევებისა</w:t>
            </w:r>
            <w:proofErr w:type="spellEnd"/>
            <w:r w:rsidRPr="00895107">
              <w:rPr>
                <w:sz w:val="22"/>
                <w:szCs w:val="22"/>
              </w:rPr>
              <w:t xml:space="preserve">. </w:t>
            </w:r>
          </w:p>
          <w:p w:rsidR="00895107" w:rsidRPr="00895107" w:rsidRDefault="00895107" w:rsidP="00895107">
            <w:pPr>
              <w:pStyle w:val="NormalWeb"/>
              <w:jc w:val="both"/>
              <w:rPr>
                <w:sz w:val="22"/>
                <w:szCs w:val="22"/>
              </w:rPr>
            </w:pPr>
            <w:proofErr w:type="spellStart"/>
            <w:r w:rsidRPr="00895107">
              <w:rPr>
                <w:rFonts w:ascii="Sylfaen" w:hAnsi="Sylfaen" w:cs="Sylfaen"/>
                <w:sz w:val="22"/>
                <w:szCs w:val="22"/>
              </w:rPr>
              <w:t>პროფკავშირულ</w:t>
            </w:r>
            <w:proofErr w:type="spellEnd"/>
            <w:r w:rsidRPr="00895107">
              <w:rPr>
                <w:sz w:val="22"/>
                <w:szCs w:val="22"/>
              </w:rPr>
              <w:t xml:space="preserve"> </w:t>
            </w:r>
            <w:proofErr w:type="spellStart"/>
            <w:r w:rsidRPr="00895107">
              <w:rPr>
                <w:rFonts w:ascii="Sylfaen" w:hAnsi="Sylfaen" w:cs="Sylfaen"/>
                <w:sz w:val="22"/>
                <w:szCs w:val="22"/>
              </w:rPr>
              <w:t>ორგანოში</w:t>
            </w:r>
            <w:proofErr w:type="spellEnd"/>
            <w:r w:rsidRPr="00895107">
              <w:rPr>
                <w:sz w:val="22"/>
                <w:szCs w:val="22"/>
              </w:rPr>
              <w:t xml:space="preserve"> </w:t>
            </w:r>
            <w:proofErr w:type="spellStart"/>
            <w:r w:rsidRPr="00895107">
              <w:rPr>
                <w:rFonts w:ascii="Sylfaen" w:hAnsi="Sylfaen" w:cs="Sylfaen"/>
                <w:sz w:val="22"/>
                <w:szCs w:val="22"/>
              </w:rPr>
              <w:t>არჩეულ</w:t>
            </w:r>
            <w:proofErr w:type="spellEnd"/>
            <w:r w:rsidRPr="00895107">
              <w:rPr>
                <w:sz w:val="22"/>
                <w:szCs w:val="22"/>
              </w:rPr>
              <w:t xml:space="preserve">, </w:t>
            </w:r>
            <w:proofErr w:type="spellStart"/>
            <w:r w:rsidRPr="00895107">
              <w:rPr>
                <w:rFonts w:ascii="Sylfaen" w:hAnsi="Sylfaen" w:cs="Sylfaen"/>
                <w:sz w:val="22"/>
                <w:szCs w:val="22"/>
              </w:rPr>
              <w:t>ძირითადი</w:t>
            </w:r>
            <w:proofErr w:type="spellEnd"/>
            <w:r w:rsidRPr="00895107">
              <w:rPr>
                <w:sz w:val="22"/>
                <w:szCs w:val="22"/>
              </w:rPr>
              <w:t xml:space="preserve"> </w:t>
            </w:r>
            <w:proofErr w:type="spellStart"/>
            <w:r w:rsidRPr="00895107">
              <w:rPr>
                <w:rFonts w:ascii="Sylfaen" w:hAnsi="Sylfaen" w:cs="Sylfaen"/>
                <w:sz w:val="22"/>
                <w:szCs w:val="22"/>
              </w:rPr>
              <w:t>სამუშაოდან</w:t>
            </w:r>
            <w:proofErr w:type="spellEnd"/>
            <w:r w:rsidRPr="00895107">
              <w:rPr>
                <w:sz w:val="22"/>
                <w:szCs w:val="22"/>
              </w:rPr>
              <w:t xml:space="preserve"> </w:t>
            </w:r>
            <w:proofErr w:type="spellStart"/>
            <w:r w:rsidRPr="00895107">
              <w:rPr>
                <w:rFonts w:ascii="Sylfaen" w:hAnsi="Sylfaen" w:cs="Sylfaen"/>
                <w:sz w:val="22"/>
                <w:szCs w:val="22"/>
              </w:rPr>
              <w:t>გათავისუფლებულ</w:t>
            </w:r>
            <w:proofErr w:type="spellEnd"/>
            <w:r w:rsidRPr="00895107">
              <w:rPr>
                <w:sz w:val="22"/>
                <w:szCs w:val="22"/>
              </w:rPr>
              <w:t xml:space="preserve"> </w:t>
            </w:r>
            <w:proofErr w:type="spellStart"/>
            <w:r w:rsidRPr="00895107">
              <w:rPr>
                <w:rFonts w:ascii="Sylfaen" w:hAnsi="Sylfaen" w:cs="Sylfaen"/>
                <w:sz w:val="22"/>
                <w:szCs w:val="22"/>
              </w:rPr>
              <w:t>პროფკავშირულ</w:t>
            </w:r>
            <w:proofErr w:type="spellEnd"/>
            <w:r w:rsidRPr="00895107">
              <w:rPr>
                <w:sz w:val="22"/>
                <w:szCs w:val="22"/>
              </w:rPr>
              <w:t xml:space="preserve"> </w:t>
            </w:r>
            <w:proofErr w:type="spellStart"/>
            <w:r w:rsidRPr="00895107">
              <w:rPr>
                <w:rFonts w:ascii="Sylfaen" w:hAnsi="Sylfaen" w:cs="Sylfaen"/>
                <w:sz w:val="22"/>
                <w:szCs w:val="22"/>
              </w:rPr>
              <w:t>მუშაკს</w:t>
            </w:r>
            <w:proofErr w:type="spellEnd"/>
            <w:r w:rsidRPr="00895107">
              <w:rPr>
                <w:sz w:val="22"/>
                <w:szCs w:val="22"/>
              </w:rPr>
              <w:t xml:space="preserve"> </w:t>
            </w:r>
            <w:proofErr w:type="spellStart"/>
            <w:r w:rsidRPr="00895107">
              <w:rPr>
                <w:rFonts w:ascii="Sylfaen" w:hAnsi="Sylfaen" w:cs="Sylfaen"/>
                <w:sz w:val="22"/>
                <w:szCs w:val="22"/>
              </w:rPr>
              <w:t>პროფკავშირულ</w:t>
            </w:r>
            <w:proofErr w:type="spellEnd"/>
            <w:r w:rsidRPr="00895107">
              <w:rPr>
                <w:sz w:val="22"/>
                <w:szCs w:val="22"/>
              </w:rPr>
              <w:t xml:space="preserve"> </w:t>
            </w:r>
            <w:proofErr w:type="spellStart"/>
            <w:r w:rsidRPr="00895107">
              <w:rPr>
                <w:rFonts w:ascii="Sylfaen" w:hAnsi="Sylfaen" w:cs="Sylfaen"/>
                <w:sz w:val="22"/>
                <w:szCs w:val="22"/>
              </w:rPr>
              <w:t>ორგანოში</w:t>
            </w:r>
            <w:proofErr w:type="spellEnd"/>
            <w:r w:rsidRPr="00895107">
              <w:rPr>
                <w:sz w:val="22"/>
                <w:szCs w:val="22"/>
              </w:rPr>
              <w:t xml:space="preserve"> </w:t>
            </w:r>
            <w:proofErr w:type="spellStart"/>
            <w:r w:rsidRPr="00895107">
              <w:rPr>
                <w:rFonts w:ascii="Sylfaen" w:hAnsi="Sylfaen" w:cs="Sylfaen"/>
                <w:sz w:val="22"/>
                <w:szCs w:val="22"/>
              </w:rPr>
              <w:t>მუშაობის</w:t>
            </w:r>
            <w:proofErr w:type="spellEnd"/>
            <w:r w:rsidRPr="00895107">
              <w:rPr>
                <w:sz w:val="22"/>
                <w:szCs w:val="22"/>
              </w:rPr>
              <w:t xml:space="preserve"> </w:t>
            </w:r>
            <w:proofErr w:type="spellStart"/>
            <w:r w:rsidRPr="00895107">
              <w:rPr>
                <w:rFonts w:ascii="Sylfaen" w:hAnsi="Sylfaen" w:cs="Sylfaen"/>
                <w:sz w:val="22"/>
                <w:szCs w:val="22"/>
              </w:rPr>
              <w:t>დრო</w:t>
            </w:r>
            <w:proofErr w:type="spellEnd"/>
            <w:r w:rsidRPr="00895107">
              <w:rPr>
                <w:sz w:val="22"/>
                <w:szCs w:val="22"/>
              </w:rPr>
              <w:t xml:space="preserve"> </w:t>
            </w:r>
            <w:proofErr w:type="spellStart"/>
            <w:r w:rsidRPr="00895107">
              <w:rPr>
                <w:rFonts w:ascii="Sylfaen" w:hAnsi="Sylfaen" w:cs="Sylfaen"/>
                <w:sz w:val="22"/>
                <w:szCs w:val="22"/>
              </w:rPr>
              <w:t>ჩაეთვლება</w:t>
            </w:r>
            <w:proofErr w:type="spellEnd"/>
            <w:r w:rsidRPr="00895107">
              <w:rPr>
                <w:sz w:val="22"/>
                <w:szCs w:val="22"/>
              </w:rPr>
              <w:t xml:space="preserve"> </w:t>
            </w:r>
            <w:proofErr w:type="spellStart"/>
            <w:r w:rsidRPr="00895107">
              <w:rPr>
                <w:rFonts w:ascii="Sylfaen" w:hAnsi="Sylfaen" w:cs="Sylfaen"/>
                <w:sz w:val="22"/>
                <w:szCs w:val="22"/>
              </w:rPr>
              <w:t>საერთო</w:t>
            </w:r>
            <w:proofErr w:type="spellEnd"/>
            <w:r w:rsidRPr="00895107">
              <w:rPr>
                <w:sz w:val="22"/>
                <w:szCs w:val="22"/>
              </w:rPr>
              <w:t xml:space="preserve"> </w:t>
            </w:r>
            <w:proofErr w:type="spellStart"/>
            <w:r w:rsidRPr="00895107">
              <w:rPr>
                <w:rFonts w:ascii="Sylfaen" w:hAnsi="Sylfaen" w:cs="Sylfaen"/>
                <w:sz w:val="22"/>
                <w:szCs w:val="22"/>
              </w:rPr>
              <w:t>შრომით</w:t>
            </w:r>
            <w:proofErr w:type="spellEnd"/>
            <w:r w:rsidRPr="00895107">
              <w:rPr>
                <w:sz w:val="22"/>
                <w:szCs w:val="22"/>
              </w:rPr>
              <w:t xml:space="preserve"> </w:t>
            </w:r>
            <w:proofErr w:type="spellStart"/>
            <w:r w:rsidRPr="00895107">
              <w:rPr>
                <w:rFonts w:ascii="Sylfaen" w:hAnsi="Sylfaen" w:cs="Sylfaen"/>
                <w:sz w:val="22"/>
                <w:szCs w:val="22"/>
              </w:rPr>
              <w:t>სტაჟში</w:t>
            </w:r>
            <w:proofErr w:type="spellEnd"/>
            <w:r w:rsidRPr="00895107">
              <w:rPr>
                <w:sz w:val="22"/>
                <w:szCs w:val="22"/>
              </w:rPr>
              <w:t xml:space="preserve">. </w:t>
            </w:r>
          </w:p>
          <w:p w:rsidR="00895107" w:rsidRPr="00895107" w:rsidRDefault="00895107" w:rsidP="00895107">
            <w:pPr>
              <w:pStyle w:val="NormalWeb"/>
              <w:jc w:val="both"/>
              <w:rPr>
                <w:sz w:val="22"/>
                <w:szCs w:val="22"/>
              </w:rPr>
            </w:pPr>
            <w:proofErr w:type="spellStart"/>
            <w:r w:rsidRPr="00895107">
              <w:rPr>
                <w:rFonts w:ascii="Sylfaen" w:hAnsi="Sylfaen" w:cs="Sylfaen"/>
                <w:sz w:val="22"/>
                <w:szCs w:val="22"/>
              </w:rPr>
              <w:lastRenderedPageBreak/>
              <w:t>საწარმოს</w:t>
            </w:r>
            <w:proofErr w:type="spellEnd"/>
            <w:r w:rsidRPr="00895107">
              <w:rPr>
                <w:sz w:val="22"/>
                <w:szCs w:val="22"/>
              </w:rPr>
              <w:t xml:space="preserve">, </w:t>
            </w:r>
            <w:proofErr w:type="spellStart"/>
            <w:r w:rsidRPr="00895107">
              <w:rPr>
                <w:rFonts w:ascii="Sylfaen" w:hAnsi="Sylfaen" w:cs="Sylfaen"/>
                <w:sz w:val="22"/>
                <w:szCs w:val="22"/>
              </w:rPr>
              <w:t>დაწესებულების</w:t>
            </w:r>
            <w:proofErr w:type="spellEnd"/>
            <w:r w:rsidRPr="00895107">
              <w:rPr>
                <w:sz w:val="22"/>
                <w:szCs w:val="22"/>
              </w:rPr>
              <w:t xml:space="preserve">, </w:t>
            </w:r>
            <w:proofErr w:type="spellStart"/>
            <w:r w:rsidRPr="00895107">
              <w:rPr>
                <w:rFonts w:ascii="Sylfaen" w:hAnsi="Sylfaen" w:cs="Sylfaen"/>
                <w:sz w:val="22"/>
                <w:szCs w:val="22"/>
              </w:rPr>
              <w:t>ორგანიზაციის</w:t>
            </w:r>
            <w:proofErr w:type="spellEnd"/>
            <w:r w:rsidRPr="00895107">
              <w:rPr>
                <w:sz w:val="22"/>
                <w:szCs w:val="22"/>
              </w:rPr>
              <w:t xml:space="preserve"> </w:t>
            </w:r>
            <w:proofErr w:type="spellStart"/>
            <w:r w:rsidRPr="00895107">
              <w:rPr>
                <w:rFonts w:ascii="Sylfaen" w:hAnsi="Sylfaen" w:cs="Sylfaen"/>
                <w:sz w:val="22"/>
                <w:szCs w:val="22"/>
              </w:rPr>
              <w:t>პროფკავშირის</w:t>
            </w:r>
            <w:proofErr w:type="spellEnd"/>
            <w:r w:rsidRPr="00895107">
              <w:rPr>
                <w:sz w:val="22"/>
                <w:szCs w:val="22"/>
              </w:rPr>
              <w:t xml:space="preserve"> </w:t>
            </w:r>
            <w:proofErr w:type="spellStart"/>
            <w:r w:rsidRPr="00895107">
              <w:rPr>
                <w:rFonts w:ascii="Sylfaen" w:hAnsi="Sylfaen" w:cs="Sylfaen"/>
                <w:sz w:val="22"/>
                <w:szCs w:val="22"/>
              </w:rPr>
              <w:t>კომიტეტში</w:t>
            </w:r>
            <w:proofErr w:type="spellEnd"/>
            <w:r w:rsidRPr="00895107">
              <w:rPr>
                <w:sz w:val="22"/>
                <w:szCs w:val="22"/>
              </w:rPr>
              <w:t xml:space="preserve"> (</w:t>
            </w:r>
            <w:proofErr w:type="spellStart"/>
            <w:r w:rsidRPr="00895107">
              <w:rPr>
                <w:rFonts w:ascii="Sylfaen" w:hAnsi="Sylfaen" w:cs="Sylfaen"/>
                <w:sz w:val="22"/>
                <w:szCs w:val="22"/>
              </w:rPr>
              <w:t>პროფკომიტეტში</w:t>
            </w:r>
            <w:proofErr w:type="spellEnd"/>
            <w:r w:rsidRPr="00895107">
              <w:rPr>
                <w:sz w:val="22"/>
                <w:szCs w:val="22"/>
              </w:rPr>
              <w:t xml:space="preserve">) </w:t>
            </w:r>
            <w:proofErr w:type="spellStart"/>
            <w:r w:rsidRPr="00895107">
              <w:rPr>
                <w:rFonts w:ascii="Sylfaen" w:hAnsi="Sylfaen" w:cs="Sylfaen"/>
                <w:sz w:val="22"/>
                <w:szCs w:val="22"/>
              </w:rPr>
              <w:t>არჩეული</w:t>
            </w:r>
            <w:proofErr w:type="spellEnd"/>
            <w:r w:rsidRPr="00895107">
              <w:rPr>
                <w:sz w:val="22"/>
                <w:szCs w:val="22"/>
              </w:rPr>
              <w:t xml:space="preserve"> </w:t>
            </w:r>
            <w:proofErr w:type="spellStart"/>
            <w:r w:rsidRPr="00895107">
              <w:rPr>
                <w:rFonts w:ascii="Sylfaen" w:hAnsi="Sylfaen" w:cs="Sylfaen"/>
                <w:sz w:val="22"/>
                <w:szCs w:val="22"/>
              </w:rPr>
              <w:t>მუშაკი</w:t>
            </w:r>
            <w:proofErr w:type="spellEnd"/>
            <w:r w:rsidRPr="00895107">
              <w:rPr>
                <w:sz w:val="22"/>
                <w:szCs w:val="22"/>
              </w:rPr>
              <w:t xml:space="preserve">, </w:t>
            </w:r>
            <w:proofErr w:type="spellStart"/>
            <w:r w:rsidRPr="00895107">
              <w:rPr>
                <w:rFonts w:ascii="Sylfaen" w:hAnsi="Sylfaen" w:cs="Sylfaen"/>
                <w:sz w:val="22"/>
                <w:szCs w:val="22"/>
              </w:rPr>
              <w:t>რომელიც</w:t>
            </w:r>
            <w:proofErr w:type="spellEnd"/>
            <w:r w:rsidRPr="00895107">
              <w:rPr>
                <w:sz w:val="22"/>
                <w:szCs w:val="22"/>
              </w:rPr>
              <w:t xml:space="preserve"> </w:t>
            </w:r>
            <w:proofErr w:type="spellStart"/>
            <w:r w:rsidRPr="00895107">
              <w:rPr>
                <w:rFonts w:ascii="Sylfaen" w:hAnsi="Sylfaen" w:cs="Sylfaen"/>
                <w:sz w:val="22"/>
                <w:szCs w:val="22"/>
              </w:rPr>
              <w:t>გათავისუფლდა</w:t>
            </w:r>
            <w:proofErr w:type="spellEnd"/>
            <w:r w:rsidRPr="00895107">
              <w:rPr>
                <w:sz w:val="22"/>
                <w:szCs w:val="22"/>
              </w:rPr>
              <w:t xml:space="preserve"> </w:t>
            </w:r>
            <w:proofErr w:type="spellStart"/>
            <w:r w:rsidRPr="00895107">
              <w:rPr>
                <w:rFonts w:ascii="Sylfaen" w:hAnsi="Sylfaen" w:cs="Sylfaen"/>
                <w:sz w:val="22"/>
                <w:szCs w:val="22"/>
              </w:rPr>
              <w:t>ძირითადი</w:t>
            </w:r>
            <w:proofErr w:type="spellEnd"/>
            <w:r w:rsidRPr="00895107">
              <w:rPr>
                <w:sz w:val="22"/>
                <w:szCs w:val="22"/>
              </w:rPr>
              <w:t xml:space="preserve"> </w:t>
            </w:r>
            <w:proofErr w:type="spellStart"/>
            <w:r w:rsidRPr="00895107">
              <w:rPr>
                <w:rFonts w:ascii="Sylfaen" w:hAnsi="Sylfaen" w:cs="Sylfaen"/>
                <w:sz w:val="22"/>
                <w:szCs w:val="22"/>
              </w:rPr>
              <w:t>სამუშაოდან</w:t>
            </w:r>
            <w:proofErr w:type="spellEnd"/>
            <w:r w:rsidRPr="00895107">
              <w:rPr>
                <w:sz w:val="22"/>
                <w:szCs w:val="22"/>
              </w:rPr>
              <w:t xml:space="preserve">, </w:t>
            </w:r>
            <w:proofErr w:type="spellStart"/>
            <w:r w:rsidRPr="00895107">
              <w:rPr>
                <w:rFonts w:ascii="Sylfaen" w:hAnsi="Sylfaen" w:cs="Sylfaen"/>
                <w:sz w:val="22"/>
                <w:szCs w:val="22"/>
              </w:rPr>
              <w:t>კოლექტიური</w:t>
            </w:r>
            <w:proofErr w:type="spellEnd"/>
            <w:r w:rsidRPr="00895107">
              <w:rPr>
                <w:sz w:val="22"/>
                <w:szCs w:val="22"/>
              </w:rPr>
              <w:t xml:space="preserve"> </w:t>
            </w:r>
            <w:proofErr w:type="spellStart"/>
            <w:r w:rsidRPr="00895107">
              <w:rPr>
                <w:rFonts w:ascii="Sylfaen" w:hAnsi="Sylfaen" w:cs="Sylfaen"/>
                <w:sz w:val="22"/>
                <w:szCs w:val="22"/>
              </w:rPr>
              <w:t>ხელშეკრულებით</w:t>
            </w:r>
            <w:proofErr w:type="spellEnd"/>
            <w:r w:rsidRPr="00895107">
              <w:rPr>
                <w:sz w:val="22"/>
                <w:szCs w:val="22"/>
              </w:rPr>
              <w:t xml:space="preserve"> (</w:t>
            </w:r>
            <w:proofErr w:type="spellStart"/>
            <w:r w:rsidRPr="00895107">
              <w:rPr>
                <w:rFonts w:ascii="Sylfaen" w:hAnsi="Sylfaen" w:cs="Sylfaen"/>
                <w:sz w:val="22"/>
                <w:szCs w:val="22"/>
              </w:rPr>
              <w:t>შეთანხმებით</w:t>
            </w:r>
            <w:proofErr w:type="spellEnd"/>
            <w:r w:rsidRPr="00895107">
              <w:rPr>
                <w:sz w:val="22"/>
                <w:szCs w:val="22"/>
              </w:rPr>
              <w:t xml:space="preserve">) </w:t>
            </w:r>
            <w:proofErr w:type="spellStart"/>
            <w:r w:rsidRPr="00895107">
              <w:rPr>
                <w:rFonts w:ascii="Sylfaen" w:hAnsi="Sylfaen" w:cs="Sylfaen"/>
                <w:sz w:val="22"/>
                <w:szCs w:val="22"/>
              </w:rPr>
              <w:t>განსაზღვრული</w:t>
            </w:r>
            <w:proofErr w:type="spellEnd"/>
            <w:r w:rsidRPr="00895107">
              <w:rPr>
                <w:sz w:val="22"/>
                <w:szCs w:val="22"/>
              </w:rPr>
              <w:t xml:space="preserve"> </w:t>
            </w:r>
            <w:proofErr w:type="spellStart"/>
            <w:r w:rsidRPr="00895107">
              <w:rPr>
                <w:rFonts w:ascii="Sylfaen" w:hAnsi="Sylfaen" w:cs="Sylfaen"/>
                <w:sz w:val="22"/>
                <w:szCs w:val="22"/>
              </w:rPr>
              <w:t>პირობების</w:t>
            </w:r>
            <w:proofErr w:type="spellEnd"/>
            <w:r w:rsidRPr="00895107">
              <w:rPr>
                <w:sz w:val="22"/>
                <w:szCs w:val="22"/>
              </w:rPr>
              <w:t xml:space="preserve"> </w:t>
            </w:r>
            <w:proofErr w:type="spellStart"/>
            <w:r w:rsidRPr="00895107">
              <w:rPr>
                <w:rFonts w:ascii="Sylfaen" w:hAnsi="Sylfaen" w:cs="Sylfaen"/>
                <w:sz w:val="22"/>
                <w:szCs w:val="22"/>
              </w:rPr>
              <w:t>შესაბამისად</w:t>
            </w:r>
            <w:proofErr w:type="spellEnd"/>
            <w:r w:rsidRPr="00895107">
              <w:rPr>
                <w:sz w:val="22"/>
                <w:szCs w:val="22"/>
              </w:rPr>
              <w:t xml:space="preserve"> </w:t>
            </w:r>
            <w:proofErr w:type="spellStart"/>
            <w:r w:rsidRPr="00895107">
              <w:rPr>
                <w:rFonts w:ascii="Sylfaen" w:hAnsi="Sylfaen" w:cs="Sylfaen"/>
                <w:sz w:val="22"/>
                <w:szCs w:val="22"/>
              </w:rPr>
              <w:t>სარგებლობს</w:t>
            </w:r>
            <w:proofErr w:type="spellEnd"/>
            <w:r w:rsidRPr="00895107">
              <w:rPr>
                <w:sz w:val="22"/>
                <w:szCs w:val="22"/>
              </w:rPr>
              <w:t xml:space="preserve"> </w:t>
            </w:r>
            <w:proofErr w:type="spellStart"/>
            <w:r w:rsidRPr="00895107">
              <w:rPr>
                <w:rFonts w:ascii="Sylfaen" w:hAnsi="Sylfaen" w:cs="Sylfaen"/>
                <w:sz w:val="22"/>
                <w:szCs w:val="22"/>
              </w:rPr>
              <w:t>ამ</w:t>
            </w:r>
            <w:proofErr w:type="spellEnd"/>
            <w:r w:rsidRPr="00895107">
              <w:rPr>
                <w:sz w:val="22"/>
                <w:szCs w:val="22"/>
              </w:rPr>
              <w:t xml:space="preserve"> </w:t>
            </w:r>
            <w:proofErr w:type="spellStart"/>
            <w:r w:rsidRPr="00895107">
              <w:rPr>
                <w:rFonts w:ascii="Sylfaen" w:hAnsi="Sylfaen" w:cs="Sylfaen"/>
                <w:sz w:val="22"/>
                <w:szCs w:val="22"/>
              </w:rPr>
              <w:t>საწარმოს</w:t>
            </w:r>
            <w:proofErr w:type="spellEnd"/>
            <w:r w:rsidRPr="00895107">
              <w:rPr>
                <w:sz w:val="22"/>
                <w:szCs w:val="22"/>
              </w:rPr>
              <w:t xml:space="preserve">, </w:t>
            </w:r>
            <w:proofErr w:type="spellStart"/>
            <w:r w:rsidRPr="00895107">
              <w:rPr>
                <w:rFonts w:ascii="Sylfaen" w:hAnsi="Sylfaen" w:cs="Sylfaen"/>
                <w:sz w:val="22"/>
                <w:szCs w:val="22"/>
              </w:rPr>
              <w:t>დაწესებულების</w:t>
            </w:r>
            <w:proofErr w:type="spellEnd"/>
            <w:r w:rsidRPr="00895107">
              <w:rPr>
                <w:sz w:val="22"/>
                <w:szCs w:val="22"/>
              </w:rPr>
              <w:t xml:space="preserve">, </w:t>
            </w:r>
            <w:proofErr w:type="spellStart"/>
            <w:r w:rsidRPr="00895107">
              <w:rPr>
                <w:rFonts w:ascii="Sylfaen" w:hAnsi="Sylfaen" w:cs="Sylfaen"/>
                <w:sz w:val="22"/>
                <w:szCs w:val="22"/>
              </w:rPr>
              <w:t>ორგანიზაციის</w:t>
            </w:r>
            <w:proofErr w:type="spellEnd"/>
            <w:r w:rsidRPr="00895107">
              <w:rPr>
                <w:sz w:val="22"/>
                <w:szCs w:val="22"/>
              </w:rPr>
              <w:t xml:space="preserve"> </w:t>
            </w:r>
            <w:proofErr w:type="spellStart"/>
            <w:r w:rsidRPr="00895107">
              <w:rPr>
                <w:rFonts w:ascii="Sylfaen" w:hAnsi="Sylfaen" w:cs="Sylfaen"/>
                <w:sz w:val="22"/>
                <w:szCs w:val="22"/>
              </w:rPr>
              <w:t>შესაბამის</w:t>
            </w:r>
            <w:proofErr w:type="spellEnd"/>
            <w:r w:rsidRPr="00895107">
              <w:rPr>
                <w:sz w:val="22"/>
                <w:szCs w:val="22"/>
              </w:rPr>
              <w:t xml:space="preserve"> </w:t>
            </w:r>
            <w:proofErr w:type="spellStart"/>
            <w:r w:rsidRPr="00895107">
              <w:rPr>
                <w:rFonts w:ascii="Sylfaen" w:hAnsi="Sylfaen" w:cs="Sylfaen"/>
                <w:sz w:val="22"/>
                <w:szCs w:val="22"/>
              </w:rPr>
              <w:t>მუშაკთათვის</w:t>
            </w:r>
            <w:proofErr w:type="spellEnd"/>
            <w:r w:rsidRPr="00895107">
              <w:rPr>
                <w:sz w:val="22"/>
                <w:szCs w:val="22"/>
              </w:rPr>
              <w:t xml:space="preserve"> </w:t>
            </w:r>
            <w:proofErr w:type="spellStart"/>
            <w:r w:rsidRPr="00895107">
              <w:rPr>
                <w:rFonts w:ascii="Sylfaen" w:hAnsi="Sylfaen" w:cs="Sylfaen"/>
                <w:sz w:val="22"/>
                <w:szCs w:val="22"/>
              </w:rPr>
              <w:t>დადგენილი</w:t>
            </w:r>
            <w:proofErr w:type="spellEnd"/>
            <w:r w:rsidRPr="00895107">
              <w:rPr>
                <w:sz w:val="22"/>
                <w:szCs w:val="22"/>
              </w:rPr>
              <w:t xml:space="preserve"> </w:t>
            </w:r>
            <w:proofErr w:type="spellStart"/>
            <w:r w:rsidRPr="00895107">
              <w:rPr>
                <w:rFonts w:ascii="Sylfaen" w:hAnsi="Sylfaen" w:cs="Sylfaen"/>
                <w:sz w:val="22"/>
                <w:szCs w:val="22"/>
              </w:rPr>
              <w:t>სოციალური</w:t>
            </w:r>
            <w:proofErr w:type="spellEnd"/>
            <w:r w:rsidRPr="00895107">
              <w:rPr>
                <w:sz w:val="22"/>
                <w:szCs w:val="22"/>
              </w:rPr>
              <w:t xml:space="preserve"> </w:t>
            </w:r>
            <w:proofErr w:type="spellStart"/>
            <w:r w:rsidRPr="00895107">
              <w:rPr>
                <w:rFonts w:ascii="Sylfaen" w:hAnsi="Sylfaen" w:cs="Sylfaen"/>
                <w:sz w:val="22"/>
                <w:szCs w:val="22"/>
              </w:rPr>
              <w:t>და</w:t>
            </w:r>
            <w:proofErr w:type="spellEnd"/>
            <w:r w:rsidRPr="00895107">
              <w:rPr>
                <w:sz w:val="22"/>
                <w:szCs w:val="22"/>
              </w:rPr>
              <w:t xml:space="preserve"> </w:t>
            </w:r>
            <w:proofErr w:type="spellStart"/>
            <w:r w:rsidRPr="00895107">
              <w:rPr>
                <w:rFonts w:ascii="Sylfaen" w:hAnsi="Sylfaen" w:cs="Sylfaen"/>
                <w:sz w:val="22"/>
                <w:szCs w:val="22"/>
              </w:rPr>
              <w:t>შრომითი</w:t>
            </w:r>
            <w:proofErr w:type="spellEnd"/>
            <w:r w:rsidRPr="00895107">
              <w:rPr>
                <w:sz w:val="22"/>
                <w:szCs w:val="22"/>
              </w:rPr>
              <w:t xml:space="preserve"> </w:t>
            </w:r>
            <w:proofErr w:type="spellStart"/>
            <w:r w:rsidRPr="00895107">
              <w:rPr>
                <w:rFonts w:ascii="Sylfaen" w:hAnsi="Sylfaen" w:cs="Sylfaen"/>
                <w:sz w:val="22"/>
                <w:szCs w:val="22"/>
              </w:rPr>
              <w:t>უფლებებით</w:t>
            </w:r>
            <w:proofErr w:type="spellEnd"/>
            <w:r w:rsidRPr="00895107">
              <w:rPr>
                <w:sz w:val="22"/>
                <w:szCs w:val="22"/>
              </w:rPr>
              <w:t xml:space="preserve">. </w:t>
            </w:r>
          </w:p>
          <w:p w:rsidR="00895107" w:rsidRPr="00BA6112" w:rsidRDefault="00895107" w:rsidP="00895107">
            <w:pPr>
              <w:pStyle w:val="BodyText"/>
              <w:spacing w:line="244" w:lineRule="auto"/>
              <w:ind w:right="108"/>
              <w:jc w:val="both"/>
              <w:rPr>
                <w:sz w:val="22"/>
                <w:szCs w:val="22"/>
                <w:lang w:val="ka-GE"/>
              </w:rPr>
            </w:pPr>
            <w:r w:rsidRPr="00BA6112">
              <w:rPr>
                <w:sz w:val="22"/>
                <w:szCs w:val="22"/>
                <w:lang w:val="ka-GE"/>
              </w:rPr>
              <w:t>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rsidR="00895107" w:rsidRPr="00BA6112" w:rsidRDefault="00895107" w:rsidP="00895107">
            <w:pPr>
              <w:pStyle w:val="BodyText"/>
              <w:spacing w:line="244" w:lineRule="auto"/>
              <w:ind w:right="108"/>
              <w:jc w:val="both"/>
              <w:rPr>
                <w:sz w:val="22"/>
                <w:szCs w:val="22"/>
                <w:lang w:val="ka-GE"/>
              </w:rPr>
            </w:pPr>
            <w:r w:rsidRPr="00BA6112">
              <w:rPr>
                <w:sz w:val="22"/>
                <w:szCs w:val="22"/>
                <w:lang w:val="ka-GE"/>
              </w:rPr>
              <w:t xml:space="preserve">ა) დასაქმებულის სამუშაოზე მიღება ან </w:t>
            </w:r>
            <w:r w:rsidRPr="00BA6112">
              <w:rPr>
                <w:sz w:val="22"/>
                <w:szCs w:val="22"/>
                <w:lang w:val="ka-GE"/>
              </w:rPr>
              <w:lastRenderedPageBreak/>
              <w:t>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rsidR="00895107" w:rsidRPr="00BA6112" w:rsidRDefault="00895107" w:rsidP="00895107">
            <w:pPr>
              <w:pStyle w:val="BodyText"/>
              <w:spacing w:line="244" w:lineRule="auto"/>
              <w:ind w:right="108"/>
              <w:jc w:val="both"/>
              <w:rPr>
                <w:sz w:val="22"/>
                <w:szCs w:val="22"/>
                <w:lang w:val="ka-GE"/>
              </w:rPr>
            </w:pPr>
            <w:r w:rsidRPr="00BA6112">
              <w:rPr>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rsidR="00895107" w:rsidRDefault="00895107" w:rsidP="00895107">
            <w:pPr>
              <w:pStyle w:val="BodyText"/>
              <w:spacing w:line="244" w:lineRule="auto"/>
              <w:ind w:right="108"/>
              <w:jc w:val="both"/>
              <w:rPr>
                <w:sz w:val="22"/>
                <w:szCs w:val="22"/>
                <w:lang w:val="ka-GE"/>
              </w:rPr>
            </w:pPr>
          </w:p>
          <w:p w:rsidR="00895107" w:rsidRPr="00BA6112" w:rsidRDefault="00895107" w:rsidP="00895107">
            <w:pPr>
              <w:pStyle w:val="BodyText"/>
              <w:spacing w:line="244" w:lineRule="auto"/>
              <w:ind w:right="108"/>
              <w:jc w:val="both"/>
              <w:rPr>
                <w:sz w:val="22"/>
                <w:szCs w:val="22"/>
                <w:lang w:val="ka-GE"/>
              </w:rPr>
            </w:pPr>
            <w:r w:rsidRPr="00BA6112">
              <w:rPr>
                <w:sz w:val="22"/>
                <w:szCs w:val="22"/>
                <w:lang w:val="ka-GE"/>
              </w:rPr>
              <w:t>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rsidR="00536238" w:rsidRPr="00607F01" w:rsidRDefault="00536238" w:rsidP="00607F01">
            <w:pPr>
              <w:jc w:val="both"/>
              <w:rPr>
                <w:rFonts w:ascii="Sylfaen" w:hAnsi="Sylfaen"/>
                <w:lang w:val="ka-GE"/>
              </w:rPr>
            </w:pPr>
          </w:p>
        </w:tc>
        <w:tc>
          <w:tcPr>
            <w:tcW w:w="508" w:type="dxa"/>
          </w:tcPr>
          <w:p w:rsidR="00536238" w:rsidRPr="00607F01" w:rsidRDefault="009A75AE" w:rsidP="00ED2AE1">
            <w:pPr>
              <w:jc w:val="both"/>
              <w:rPr>
                <w:rFonts w:ascii="Sylfaen" w:hAnsi="Sylfaen"/>
                <w:lang w:val="ka-GE"/>
              </w:rPr>
            </w:pPr>
            <w:r>
              <w:rPr>
                <w:rFonts w:ascii="Sylfaen" w:hAnsi="Sylfaen"/>
                <w:lang w:val="ka-GE"/>
              </w:rPr>
              <w:lastRenderedPageBreak/>
              <w:t>ნშ</w:t>
            </w:r>
          </w:p>
        </w:tc>
        <w:tc>
          <w:tcPr>
            <w:tcW w:w="5612" w:type="dxa"/>
          </w:tcPr>
          <w:p w:rsidR="00536238" w:rsidRPr="000E2680" w:rsidRDefault="000E2680" w:rsidP="00607F01">
            <w:pPr>
              <w:jc w:val="both"/>
              <w:rPr>
                <w:rFonts w:ascii="Sylfaen" w:hAnsi="Sylfaen"/>
                <w:lang w:val="ka-GE"/>
              </w:rPr>
            </w:pPr>
            <w:r>
              <w:rPr>
                <w:rFonts w:ascii="Sylfaen" w:hAnsi="Sylfaen"/>
                <w:lang w:val="ka-GE"/>
              </w:rPr>
              <w:t xml:space="preserve">წარმოდგენილი კანონპროექტები და არსებული კანონმდებლობა გარკვეულწილად ითვალისწინებს დასაქმებულთა წარმომადგენლობის დაცვის გარანტიებს, მათ დაცვას დისკრიმინაციისგან და სხვ. </w:t>
            </w:r>
          </w:p>
        </w:tc>
      </w:tr>
      <w:tr w:rsidR="00597125" w:rsidRPr="00607F01" w:rsidTr="00184B49">
        <w:tc>
          <w:tcPr>
            <w:tcW w:w="648" w:type="dxa"/>
          </w:tcPr>
          <w:p w:rsidR="00597125" w:rsidRDefault="00520311" w:rsidP="00607F01">
            <w:pPr>
              <w:jc w:val="both"/>
              <w:rPr>
                <w:rFonts w:ascii="Sylfaen" w:hAnsi="Sylfaen"/>
                <w:lang w:val="ka-GE"/>
              </w:rPr>
            </w:pPr>
            <w:r>
              <w:rPr>
                <w:rFonts w:ascii="Sylfaen" w:hAnsi="Sylfaen"/>
                <w:lang w:val="ka-GE"/>
              </w:rPr>
              <w:lastRenderedPageBreak/>
              <w:t>8.1.</w:t>
            </w: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520311" w:rsidRPr="00607F01" w:rsidRDefault="00520311" w:rsidP="00607F01">
            <w:pPr>
              <w:jc w:val="both"/>
              <w:rPr>
                <w:rFonts w:ascii="Sylfaen" w:hAnsi="Sylfaen"/>
                <w:lang w:val="ka-GE"/>
              </w:rPr>
            </w:pPr>
          </w:p>
        </w:tc>
        <w:tc>
          <w:tcPr>
            <w:tcW w:w="2307" w:type="dxa"/>
          </w:tcPr>
          <w:p w:rsidR="00597125" w:rsidRPr="00607F01" w:rsidRDefault="00A80963" w:rsidP="001B33E7">
            <w:pPr>
              <w:jc w:val="both"/>
              <w:rPr>
                <w:rFonts w:ascii="Sylfaen" w:hAnsi="Sylfaen"/>
                <w:lang w:val="ka-GE"/>
              </w:rPr>
            </w:pPr>
            <w:r w:rsidRPr="00A80963">
              <w:rPr>
                <w:rFonts w:ascii="Sylfaen" w:hAnsi="Sylfaen" w:cs="Sylfaen"/>
                <w:lang w:val="ka-GE"/>
              </w:rPr>
              <w:lastRenderedPageBreak/>
              <w:t>წევრი</w:t>
            </w:r>
            <w:r w:rsidRPr="00A80963">
              <w:rPr>
                <w:rFonts w:ascii="Sylfaen" w:hAnsi="Sylfaen"/>
                <w:lang w:val="ka-GE"/>
              </w:rPr>
              <w:t xml:space="preserve"> სახელმწიფოები ვალდებული არიან მიიღონ სათანადო </w:t>
            </w:r>
            <w:r w:rsidRPr="00A80963">
              <w:rPr>
                <w:rFonts w:ascii="Sylfaen" w:hAnsi="Sylfaen"/>
                <w:lang w:val="ka-GE"/>
              </w:rPr>
              <w:lastRenderedPageBreak/>
              <w:t>ზომები იმ შემთხვევაში, როდესაც დამსაქმებელი ან დასაქმებულთა წარმომადგენელი არ იცავს ამ დირექტივას. კერძოდ კი წევრმა სახელმწიფოებმა უნდა უზრუნველყონ ადეკვატური ადმინისტრაციული ან სასამართლო პროცედურების ხელმისაწვდომობა ამ დირექტივიდან გამომდინარე ვალდებულებების აღსრულებისთვის.</w:t>
            </w:r>
          </w:p>
        </w:tc>
        <w:tc>
          <w:tcPr>
            <w:tcW w:w="357" w:type="dxa"/>
          </w:tcPr>
          <w:p w:rsidR="00597125" w:rsidRPr="00607F01" w:rsidRDefault="00126E4D" w:rsidP="00607F01">
            <w:pPr>
              <w:jc w:val="both"/>
              <w:rPr>
                <w:rFonts w:ascii="Sylfaen" w:hAnsi="Sylfaen"/>
                <w:lang w:val="ka-GE"/>
              </w:rPr>
            </w:pPr>
            <w:r>
              <w:rPr>
                <w:rFonts w:ascii="Sylfaen" w:hAnsi="Sylfaen"/>
                <w:lang w:val="ka-GE"/>
              </w:rPr>
              <w:lastRenderedPageBreak/>
              <w:t>1</w:t>
            </w:r>
          </w:p>
        </w:tc>
        <w:tc>
          <w:tcPr>
            <w:tcW w:w="666" w:type="dxa"/>
          </w:tcPr>
          <w:p w:rsidR="005F5920" w:rsidRDefault="000D2A87" w:rsidP="00607F01">
            <w:pPr>
              <w:jc w:val="both"/>
              <w:rPr>
                <w:rFonts w:ascii="Sylfaen" w:hAnsi="Sylfaen"/>
                <w:lang w:val="ka-GE"/>
              </w:rPr>
            </w:pPr>
            <w:r>
              <w:rPr>
                <w:rFonts w:ascii="Sylfaen" w:hAnsi="Sylfaen"/>
                <w:lang w:val="ka-GE"/>
              </w:rPr>
              <w:t>81</w:t>
            </w: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Default="005F5920" w:rsidP="00607F01">
            <w:pPr>
              <w:jc w:val="both"/>
              <w:rPr>
                <w:rFonts w:ascii="Sylfaen" w:hAnsi="Sylfaen"/>
                <w:lang w:val="ka-GE"/>
              </w:rPr>
            </w:pPr>
          </w:p>
          <w:p w:rsidR="005F5920" w:rsidRPr="00607F01" w:rsidRDefault="005F5920" w:rsidP="00607F01">
            <w:pPr>
              <w:jc w:val="both"/>
              <w:rPr>
                <w:rFonts w:ascii="Sylfaen" w:hAnsi="Sylfaen"/>
                <w:lang w:val="ka-GE"/>
              </w:rPr>
            </w:pPr>
          </w:p>
        </w:tc>
        <w:tc>
          <w:tcPr>
            <w:tcW w:w="2970" w:type="dxa"/>
          </w:tcPr>
          <w:p w:rsidR="005F5920" w:rsidRDefault="000E2680" w:rsidP="000E2680">
            <w:pPr>
              <w:jc w:val="both"/>
              <w:rPr>
                <w:rFonts w:ascii="Sylfaen" w:hAnsi="Sylfaen"/>
                <w:lang w:val="ka-GE"/>
              </w:rPr>
            </w:pPr>
            <w:r>
              <w:rPr>
                <w:rFonts w:ascii="Sylfaen" w:hAnsi="Sylfaen"/>
                <w:lang w:val="ka-GE"/>
              </w:rPr>
              <w:lastRenderedPageBreak/>
              <w:t>იხ. წარმოდგენილი დოკუმენტის მე-4 პუნქტი</w:t>
            </w:r>
          </w:p>
          <w:p w:rsidR="000D2A87" w:rsidRDefault="000D2A87" w:rsidP="000E2680">
            <w:pPr>
              <w:jc w:val="both"/>
              <w:rPr>
                <w:rFonts w:ascii="Sylfaen" w:hAnsi="Sylfaen"/>
                <w:lang w:val="ka-GE"/>
              </w:rPr>
            </w:pPr>
          </w:p>
          <w:p w:rsidR="000D2A87" w:rsidRPr="00235360" w:rsidRDefault="000D2A87" w:rsidP="000D2A87">
            <w:pPr>
              <w:pStyle w:val="BodyText"/>
              <w:spacing w:line="244" w:lineRule="auto"/>
              <w:ind w:right="108"/>
              <w:jc w:val="both"/>
              <w:rPr>
                <w:sz w:val="22"/>
                <w:szCs w:val="22"/>
                <w:lang w:val="ka-GE"/>
              </w:rPr>
            </w:pPr>
            <w:r w:rsidRPr="00235360">
              <w:rPr>
                <w:sz w:val="22"/>
                <w:szCs w:val="22"/>
                <w:lang w:val="ka-GE"/>
              </w:rPr>
              <w:t xml:space="preserve">შრომის ინსპექციის მიერ </w:t>
            </w:r>
            <w:r w:rsidRPr="00235360">
              <w:rPr>
                <w:sz w:val="22"/>
                <w:szCs w:val="22"/>
                <w:lang w:val="ka-GE"/>
              </w:rPr>
              <w:lastRenderedPageBreak/>
              <w:t xml:space="preserve">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   </w:t>
            </w:r>
          </w:p>
          <w:p w:rsidR="000D2A87" w:rsidRPr="00607F01" w:rsidRDefault="000D2A87" w:rsidP="000E2680">
            <w:pPr>
              <w:jc w:val="both"/>
              <w:rPr>
                <w:rFonts w:ascii="Sylfaen" w:hAnsi="Sylfaen"/>
                <w:lang w:val="ka-GE"/>
              </w:rPr>
            </w:pPr>
          </w:p>
        </w:tc>
        <w:tc>
          <w:tcPr>
            <w:tcW w:w="508" w:type="dxa"/>
          </w:tcPr>
          <w:p w:rsidR="00597125" w:rsidRPr="00607F01" w:rsidRDefault="005F5920" w:rsidP="00607F01">
            <w:pPr>
              <w:jc w:val="both"/>
              <w:rPr>
                <w:rFonts w:ascii="Sylfaen" w:hAnsi="Sylfaen"/>
                <w:lang w:val="ka-GE"/>
              </w:rPr>
            </w:pPr>
            <w:r>
              <w:rPr>
                <w:rFonts w:ascii="Sylfaen" w:hAnsi="Sylfaen"/>
                <w:lang w:val="ka-GE"/>
              </w:rPr>
              <w:lastRenderedPageBreak/>
              <w:t>სშ</w:t>
            </w:r>
          </w:p>
        </w:tc>
        <w:tc>
          <w:tcPr>
            <w:tcW w:w="5612" w:type="dxa"/>
          </w:tcPr>
          <w:p w:rsidR="001B33E7" w:rsidRPr="00607F01" w:rsidRDefault="000D2A87" w:rsidP="001B33E7">
            <w:pPr>
              <w:jc w:val="both"/>
              <w:rPr>
                <w:rFonts w:ascii="Sylfaen" w:hAnsi="Sylfaen"/>
                <w:lang w:val="ka-GE"/>
              </w:rPr>
            </w:pPr>
            <w:r>
              <w:rPr>
                <w:rFonts w:ascii="Sylfaen" w:hAnsi="Sylfaen"/>
                <w:lang w:val="ka-GE"/>
              </w:rPr>
              <w:t xml:space="preserve">წარმოდგენილი კანონპროექტები ითვალისწინებს პასუხისმგებლობას დასაქმებულთა წარმომადგენლების ინფორმირებისა და კონსულტირების თაობაზე უფლების დარღვევის </w:t>
            </w:r>
            <w:r>
              <w:rPr>
                <w:rFonts w:ascii="Sylfaen" w:hAnsi="Sylfaen"/>
                <w:lang w:val="ka-GE"/>
              </w:rPr>
              <w:lastRenderedPageBreak/>
              <w:t xml:space="preserve">შემთხვევაში. </w:t>
            </w:r>
          </w:p>
        </w:tc>
      </w:tr>
      <w:tr w:rsidR="002E2F5C" w:rsidRPr="00607F01" w:rsidTr="00184B49">
        <w:tc>
          <w:tcPr>
            <w:tcW w:w="648" w:type="dxa"/>
          </w:tcPr>
          <w:p w:rsidR="002E2F5C" w:rsidRDefault="002E2F5C" w:rsidP="00607F01">
            <w:pPr>
              <w:jc w:val="both"/>
              <w:rPr>
                <w:rFonts w:ascii="Sylfaen" w:hAnsi="Sylfaen"/>
                <w:lang w:val="ka-GE"/>
              </w:rPr>
            </w:pPr>
            <w:r>
              <w:rPr>
                <w:rFonts w:ascii="Sylfaen" w:hAnsi="Sylfaen"/>
                <w:lang w:val="ka-GE"/>
              </w:rPr>
              <w:lastRenderedPageBreak/>
              <w:t>8.2.</w:t>
            </w:r>
          </w:p>
        </w:tc>
        <w:tc>
          <w:tcPr>
            <w:tcW w:w="2307" w:type="dxa"/>
          </w:tcPr>
          <w:p w:rsidR="002E2F5C" w:rsidRPr="00A80963" w:rsidRDefault="002E2F5C" w:rsidP="002E2F5C">
            <w:pPr>
              <w:jc w:val="both"/>
              <w:rPr>
                <w:rFonts w:ascii="Sylfaen" w:hAnsi="Sylfaen"/>
                <w:lang w:val="ka-GE"/>
              </w:rPr>
            </w:pPr>
            <w:r w:rsidRPr="00A80963">
              <w:rPr>
                <w:rFonts w:ascii="Sylfaen" w:hAnsi="Sylfaen" w:cs="Sylfaen"/>
                <w:lang w:val="ka-GE"/>
              </w:rPr>
              <w:t>წევრმა</w:t>
            </w:r>
            <w:r w:rsidRPr="00A80963">
              <w:rPr>
                <w:rFonts w:ascii="Sylfaen" w:hAnsi="Sylfaen"/>
                <w:lang w:val="ka-GE"/>
              </w:rPr>
              <w:t xml:space="preserve"> სახელმწიფოებმა უნდა დაადგინონ ადეკვატური პასუხისმგებლობა დამსაქმებელთა ან დასაქმებულთა წარმომადგენლების მიერ დირექტივის დარღვევისთვის. ეს </w:t>
            </w:r>
            <w:r w:rsidRPr="00A80963">
              <w:rPr>
                <w:rFonts w:ascii="Sylfaen" w:hAnsi="Sylfaen"/>
                <w:lang w:val="ka-GE"/>
              </w:rPr>
              <w:lastRenderedPageBreak/>
              <w:t xml:space="preserve">პასუხისმგებლობა უნდა იყოს ეფექტიანი, პროპორციული და შემაკავებელი. </w:t>
            </w:r>
          </w:p>
          <w:p w:rsidR="002E2F5C" w:rsidRPr="00C210F3" w:rsidRDefault="002E2F5C" w:rsidP="00A80963">
            <w:pPr>
              <w:jc w:val="center"/>
              <w:rPr>
                <w:rFonts w:ascii="Sylfaen" w:hAnsi="Sylfaen"/>
                <w:b/>
                <w:lang w:val="ka-GE"/>
              </w:rPr>
            </w:pPr>
          </w:p>
        </w:tc>
        <w:tc>
          <w:tcPr>
            <w:tcW w:w="357" w:type="dxa"/>
          </w:tcPr>
          <w:p w:rsidR="002E2F5C" w:rsidRDefault="008A2F0F" w:rsidP="00607F01">
            <w:pPr>
              <w:jc w:val="both"/>
              <w:rPr>
                <w:rFonts w:ascii="Sylfaen" w:hAnsi="Sylfaen"/>
                <w:lang w:val="ka-GE"/>
              </w:rPr>
            </w:pPr>
            <w:r>
              <w:rPr>
                <w:rFonts w:ascii="Sylfaen" w:hAnsi="Sylfaen"/>
                <w:lang w:val="ka-GE"/>
              </w:rPr>
              <w:lastRenderedPageBreak/>
              <w:t>1</w:t>
            </w:r>
          </w:p>
        </w:tc>
        <w:tc>
          <w:tcPr>
            <w:tcW w:w="666" w:type="dxa"/>
          </w:tcPr>
          <w:p w:rsidR="002E2F5C" w:rsidRDefault="008A2F0F" w:rsidP="00607F01">
            <w:pPr>
              <w:jc w:val="both"/>
              <w:rPr>
                <w:rFonts w:ascii="Sylfaen" w:hAnsi="Sylfaen"/>
                <w:lang w:val="ka-GE"/>
              </w:rPr>
            </w:pPr>
            <w:r>
              <w:rPr>
                <w:rFonts w:ascii="Sylfaen" w:hAnsi="Sylfaen"/>
                <w:lang w:val="ka-GE"/>
              </w:rPr>
              <w:t>81</w:t>
            </w:r>
          </w:p>
        </w:tc>
        <w:tc>
          <w:tcPr>
            <w:tcW w:w="2970" w:type="dxa"/>
          </w:tcPr>
          <w:p w:rsidR="002E2F5C" w:rsidRDefault="008A2F0F" w:rsidP="000E2680">
            <w:pPr>
              <w:jc w:val="both"/>
              <w:rPr>
                <w:rFonts w:ascii="Sylfaen" w:hAnsi="Sylfaen"/>
                <w:lang w:val="ka-GE"/>
              </w:rPr>
            </w:pPr>
            <w:r>
              <w:rPr>
                <w:rFonts w:ascii="Sylfaen" w:hAnsi="Sylfaen"/>
                <w:lang w:val="ka-GE"/>
              </w:rPr>
              <w:t>იხ. პუნქტი 8.1.</w:t>
            </w:r>
          </w:p>
        </w:tc>
        <w:tc>
          <w:tcPr>
            <w:tcW w:w="508" w:type="dxa"/>
          </w:tcPr>
          <w:p w:rsidR="002E2F5C" w:rsidRDefault="008A2F0F" w:rsidP="00ED2AE1">
            <w:pPr>
              <w:jc w:val="both"/>
              <w:rPr>
                <w:rFonts w:ascii="Sylfaen" w:hAnsi="Sylfaen"/>
                <w:lang w:val="ka-GE"/>
              </w:rPr>
            </w:pPr>
            <w:r>
              <w:rPr>
                <w:rFonts w:ascii="Sylfaen" w:hAnsi="Sylfaen"/>
                <w:lang w:val="ka-GE"/>
              </w:rPr>
              <w:t>სშ</w:t>
            </w:r>
          </w:p>
        </w:tc>
        <w:tc>
          <w:tcPr>
            <w:tcW w:w="5612" w:type="dxa"/>
          </w:tcPr>
          <w:p w:rsidR="002E2F5C" w:rsidRDefault="008A2F0F" w:rsidP="001B33E7">
            <w:pPr>
              <w:jc w:val="both"/>
              <w:rPr>
                <w:rFonts w:ascii="Sylfaen" w:hAnsi="Sylfaen"/>
                <w:lang w:val="ka-GE"/>
              </w:rPr>
            </w:pPr>
            <w:r>
              <w:rPr>
                <w:rFonts w:ascii="Sylfaen" w:hAnsi="Sylfaen"/>
                <w:lang w:val="ka-GE"/>
              </w:rPr>
              <w:t>იხ. პუნქტი 8.1.</w:t>
            </w:r>
          </w:p>
        </w:tc>
      </w:tr>
      <w:tr w:rsidR="0005215B" w:rsidRPr="00607F01" w:rsidTr="00184B49">
        <w:tc>
          <w:tcPr>
            <w:tcW w:w="648" w:type="dxa"/>
          </w:tcPr>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05215B" w:rsidRDefault="0005215B" w:rsidP="00607F01">
            <w:pPr>
              <w:jc w:val="both"/>
              <w:rPr>
                <w:rFonts w:ascii="Sylfaen" w:hAnsi="Sylfaen"/>
                <w:lang w:val="ka-GE"/>
              </w:rPr>
            </w:pPr>
            <w:r>
              <w:rPr>
                <w:rFonts w:ascii="Sylfaen" w:hAnsi="Sylfaen"/>
                <w:lang w:val="ka-GE"/>
              </w:rPr>
              <w:t>9</w:t>
            </w:r>
            <w:r w:rsidR="00A80963">
              <w:rPr>
                <w:rFonts w:ascii="Sylfaen" w:hAnsi="Sylfaen"/>
                <w:lang w:val="ka-GE"/>
              </w:rPr>
              <w:t>.1</w:t>
            </w: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p w:rsidR="00A80963" w:rsidRDefault="00A80963" w:rsidP="00607F01">
            <w:pPr>
              <w:jc w:val="both"/>
              <w:rPr>
                <w:rFonts w:ascii="Sylfaen" w:hAnsi="Sylfaen"/>
                <w:lang w:val="ka-GE"/>
              </w:rPr>
            </w:pPr>
          </w:p>
        </w:tc>
        <w:tc>
          <w:tcPr>
            <w:tcW w:w="2307" w:type="dxa"/>
          </w:tcPr>
          <w:p w:rsidR="0005215B" w:rsidRPr="00520311" w:rsidRDefault="00A80963" w:rsidP="002E2F5C">
            <w:pPr>
              <w:jc w:val="both"/>
              <w:rPr>
                <w:rFonts w:ascii="Sylfaen" w:hAnsi="Sylfaen"/>
                <w:lang w:val="ka-GE"/>
              </w:rPr>
            </w:pPr>
            <w:r w:rsidRPr="00A80963">
              <w:rPr>
                <w:rFonts w:ascii="Sylfaen" w:hAnsi="Sylfaen" w:cs="Sylfaen"/>
                <w:lang w:val="ka-GE"/>
              </w:rPr>
              <w:t>წინამდებარე</w:t>
            </w:r>
            <w:r w:rsidRPr="00A80963">
              <w:rPr>
                <w:rFonts w:ascii="Sylfaen" w:hAnsi="Sylfaen"/>
                <w:lang w:val="ka-GE"/>
              </w:rPr>
              <w:t xml:space="preserve"> დირექტივა არ უქმნის საფრთხეს ინფორმაციის მიწოდებისა და კონსულტაციების გავლის სპეციალურ პროცედურებს, რომლებიც განსაზღვრულია 98/59/</w:t>
            </w:r>
            <w:r w:rsidRPr="00A80963">
              <w:rPr>
                <w:rFonts w:ascii="Sylfaen" w:hAnsi="Sylfaen"/>
              </w:rPr>
              <w:t xml:space="preserve">EC </w:t>
            </w:r>
            <w:r w:rsidRPr="00A80963">
              <w:rPr>
                <w:rFonts w:ascii="Sylfaen" w:hAnsi="Sylfaen"/>
                <w:lang w:val="ka-GE"/>
              </w:rPr>
              <w:t>დირექტივის მე-2 მუხლითა და 2001/23/</w:t>
            </w:r>
            <w:r w:rsidRPr="00A80963">
              <w:rPr>
                <w:rFonts w:ascii="Sylfaen" w:hAnsi="Sylfaen"/>
              </w:rPr>
              <w:t>EC</w:t>
            </w:r>
            <w:r w:rsidRPr="00A80963">
              <w:rPr>
                <w:rFonts w:ascii="Sylfaen" w:hAnsi="Sylfaen"/>
                <w:lang w:val="ka-GE"/>
              </w:rPr>
              <w:t xml:space="preserve"> დირექტივის მე-7 მუხლით.</w:t>
            </w:r>
          </w:p>
        </w:tc>
        <w:tc>
          <w:tcPr>
            <w:tcW w:w="357" w:type="dxa"/>
          </w:tcPr>
          <w:p w:rsidR="0005215B" w:rsidRDefault="00E00A88" w:rsidP="00607F01">
            <w:pPr>
              <w:jc w:val="both"/>
              <w:rPr>
                <w:rFonts w:ascii="Sylfaen" w:hAnsi="Sylfaen"/>
                <w:lang w:val="ka-GE"/>
              </w:rPr>
            </w:pPr>
            <w:r>
              <w:rPr>
                <w:rFonts w:ascii="Sylfaen" w:hAnsi="Sylfaen"/>
                <w:lang w:val="ka-GE"/>
              </w:rPr>
              <w:t>1</w:t>
            </w:r>
          </w:p>
        </w:tc>
        <w:tc>
          <w:tcPr>
            <w:tcW w:w="666" w:type="dxa"/>
          </w:tcPr>
          <w:p w:rsidR="0005215B" w:rsidRDefault="00E00A88" w:rsidP="00607F01">
            <w:pPr>
              <w:jc w:val="both"/>
              <w:rPr>
                <w:rFonts w:ascii="Sylfaen" w:hAnsi="Sylfaen"/>
                <w:lang w:val="ka-GE"/>
              </w:rPr>
            </w:pPr>
            <w:r>
              <w:rPr>
                <w:rFonts w:ascii="Sylfaen" w:hAnsi="Sylfaen"/>
                <w:lang w:val="ka-GE"/>
              </w:rPr>
              <w:t>73.1.</w:t>
            </w:r>
          </w:p>
        </w:tc>
        <w:tc>
          <w:tcPr>
            <w:tcW w:w="2970" w:type="dxa"/>
          </w:tcPr>
          <w:p w:rsidR="00E00A88" w:rsidRPr="00E00A88" w:rsidRDefault="00E00A88" w:rsidP="00E00A88">
            <w:pPr>
              <w:jc w:val="both"/>
              <w:rPr>
                <w:rFonts w:ascii="Sylfaen" w:hAnsi="Sylfaen"/>
                <w:lang w:val="ka-GE"/>
              </w:rPr>
            </w:pPr>
            <w:r w:rsidRPr="00E00A88">
              <w:rPr>
                <w:rFonts w:ascii="Sylfaen" w:hAnsi="Sylfaen"/>
                <w:lang w:val="ka-GE"/>
              </w:rPr>
              <w:t xml:space="preserve">აღნიშნული </w:t>
            </w:r>
            <w:r w:rsidR="005C2AB6">
              <w:rPr>
                <w:rFonts w:ascii="Sylfaen" w:hAnsi="Sylfaen"/>
                <w:lang w:val="ka-GE"/>
              </w:rPr>
              <w:t>თავი</w:t>
            </w:r>
            <w:r w:rsidR="005A2A4F">
              <w:rPr>
                <w:rFonts w:ascii="Sylfaen" w:hAnsi="Sylfaen"/>
                <w:lang w:val="ka-GE"/>
              </w:rPr>
              <w:t xml:space="preserve"> </w:t>
            </w:r>
            <w:r w:rsidRPr="00E00A88">
              <w:rPr>
                <w:rFonts w:ascii="Sylfaen" w:hAnsi="Sylfaen"/>
                <w:lang w:val="ka-GE"/>
              </w:rPr>
              <w:t>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rsidR="0005215B" w:rsidRPr="00126E4D" w:rsidRDefault="0005215B" w:rsidP="00126E4D">
            <w:pPr>
              <w:jc w:val="both"/>
              <w:rPr>
                <w:rFonts w:ascii="Sylfaen" w:hAnsi="Sylfaen"/>
                <w:b/>
                <w:lang w:val="ka-GE"/>
              </w:rPr>
            </w:pPr>
          </w:p>
        </w:tc>
        <w:tc>
          <w:tcPr>
            <w:tcW w:w="508" w:type="dxa"/>
          </w:tcPr>
          <w:p w:rsidR="0005215B" w:rsidRDefault="000D2A87" w:rsidP="00ED2AE1">
            <w:pPr>
              <w:jc w:val="both"/>
              <w:rPr>
                <w:rFonts w:ascii="Sylfaen" w:hAnsi="Sylfaen"/>
                <w:lang w:val="ka-GE"/>
              </w:rPr>
            </w:pPr>
            <w:r>
              <w:rPr>
                <w:rFonts w:ascii="Sylfaen" w:hAnsi="Sylfaen"/>
                <w:lang w:val="ka-GE"/>
              </w:rPr>
              <w:t>ს</w:t>
            </w:r>
            <w:r w:rsidR="00E00A88">
              <w:rPr>
                <w:rFonts w:ascii="Sylfaen" w:hAnsi="Sylfaen"/>
                <w:lang w:val="ka-GE"/>
              </w:rPr>
              <w:t>შ</w:t>
            </w:r>
          </w:p>
        </w:tc>
        <w:tc>
          <w:tcPr>
            <w:tcW w:w="5612" w:type="dxa"/>
          </w:tcPr>
          <w:p w:rsidR="0005215B" w:rsidRDefault="000D2A87" w:rsidP="001B33E7">
            <w:pPr>
              <w:jc w:val="both"/>
              <w:rPr>
                <w:rFonts w:ascii="Sylfaen" w:hAnsi="Sylfaen"/>
                <w:lang w:val="ka-GE"/>
              </w:rPr>
            </w:pPr>
            <w:r>
              <w:rPr>
                <w:rFonts w:ascii="Sylfaen" w:hAnsi="Sylfaen"/>
                <w:lang w:val="ka-GE"/>
              </w:rPr>
              <w:t xml:space="preserve">წარმოდგენილი კანონპროექტი მოიცავს დირექტივით დადგენილ შეზღუდვას იმის თაობაზე, რომ ინფორმაციის მიწოდებისა და კონსულტაციის გამართვის ნარეგულირებელი ნორმები არ არღვევდნენ მასობრივი დათხოვნასა და საწარმოს გასხვისებასთან დაკავშირებულ დირექტივით დადგენილ სტანდარტებს. </w:t>
            </w:r>
          </w:p>
        </w:tc>
      </w:tr>
      <w:tr w:rsidR="002E2F5C" w:rsidRPr="00607F01" w:rsidTr="00184B49">
        <w:tc>
          <w:tcPr>
            <w:tcW w:w="648" w:type="dxa"/>
          </w:tcPr>
          <w:p w:rsidR="002E2F5C" w:rsidRDefault="002E2F5C" w:rsidP="002E2F5C">
            <w:pPr>
              <w:jc w:val="both"/>
              <w:rPr>
                <w:rFonts w:ascii="Sylfaen" w:hAnsi="Sylfaen"/>
                <w:lang w:val="ka-GE"/>
              </w:rPr>
            </w:pPr>
            <w:r>
              <w:rPr>
                <w:rFonts w:ascii="Sylfaen" w:hAnsi="Sylfaen"/>
                <w:lang w:val="ka-GE"/>
              </w:rPr>
              <w:t>9.2</w:t>
            </w:r>
          </w:p>
          <w:p w:rsidR="002E2F5C" w:rsidRDefault="002E2F5C" w:rsidP="002E2F5C">
            <w:pPr>
              <w:jc w:val="both"/>
              <w:rPr>
                <w:rFonts w:ascii="Sylfaen" w:hAnsi="Sylfaen"/>
                <w:lang w:val="ka-GE"/>
              </w:rPr>
            </w:pPr>
          </w:p>
          <w:p w:rsidR="002E2F5C" w:rsidRDefault="002E2F5C" w:rsidP="002E2F5C">
            <w:pPr>
              <w:jc w:val="both"/>
              <w:rPr>
                <w:rFonts w:ascii="Sylfaen" w:hAnsi="Sylfaen"/>
                <w:lang w:val="ka-GE"/>
              </w:rPr>
            </w:pPr>
          </w:p>
          <w:p w:rsidR="002E2F5C" w:rsidRDefault="002E2F5C" w:rsidP="002E2F5C">
            <w:pPr>
              <w:jc w:val="both"/>
              <w:rPr>
                <w:rFonts w:ascii="Sylfaen" w:hAnsi="Sylfaen"/>
                <w:lang w:val="ka-GE"/>
              </w:rPr>
            </w:pPr>
          </w:p>
          <w:p w:rsidR="002E2F5C" w:rsidRDefault="002E2F5C" w:rsidP="002E2F5C">
            <w:pPr>
              <w:jc w:val="both"/>
              <w:rPr>
                <w:rFonts w:ascii="Sylfaen" w:hAnsi="Sylfaen"/>
                <w:lang w:val="ka-GE"/>
              </w:rPr>
            </w:pPr>
          </w:p>
          <w:p w:rsidR="002E2F5C" w:rsidRDefault="002E2F5C" w:rsidP="002E2F5C">
            <w:pPr>
              <w:jc w:val="both"/>
              <w:rPr>
                <w:rFonts w:ascii="Sylfaen" w:hAnsi="Sylfaen"/>
                <w:lang w:val="ka-GE"/>
              </w:rPr>
            </w:pPr>
          </w:p>
          <w:p w:rsidR="002E2F5C" w:rsidRDefault="002E2F5C" w:rsidP="002E2F5C">
            <w:pPr>
              <w:jc w:val="both"/>
              <w:rPr>
                <w:rFonts w:ascii="Sylfaen" w:hAnsi="Sylfaen"/>
                <w:lang w:val="ka-GE"/>
              </w:rPr>
            </w:pPr>
          </w:p>
        </w:tc>
        <w:tc>
          <w:tcPr>
            <w:tcW w:w="2307" w:type="dxa"/>
          </w:tcPr>
          <w:p w:rsidR="002E2F5C" w:rsidRPr="002E2F5C" w:rsidRDefault="002E2F5C" w:rsidP="00A80963">
            <w:pPr>
              <w:jc w:val="both"/>
              <w:rPr>
                <w:rFonts w:ascii="Sylfaen" w:hAnsi="Sylfaen"/>
                <w:lang w:val="ka-GE"/>
              </w:rPr>
            </w:pPr>
            <w:r w:rsidRPr="00A80963">
              <w:rPr>
                <w:rFonts w:ascii="Sylfaen" w:hAnsi="Sylfaen" w:cs="Sylfaen"/>
                <w:lang w:val="ka-GE"/>
              </w:rPr>
              <w:lastRenderedPageBreak/>
              <w:t>წინამდებარე</w:t>
            </w:r>
            <w:r w:rsidRPr="00A80963">
              <w:rPr>
                <w:rFonts w:ascii="Sylfaen" w:hAnsi="Sylfaen"/>
                <w:lang w:val="ka-GE"/>
              </w:rPr>
              <w:t xml:space="preserve"> დირექტივა არ </w:t>
            </w:r>
            <w:r w:rsidRPr="00A80963">
              <w:rPr>
                <w:rFonts w:ascii="Sylfaen" w:hAnsi="Sylfaen"/>
                <w:lang w:val="ka-GE"/>
              </w:rPr>
              <w:lastRenderedPageBreak/>
              <w:t>უქმნის საფრთხეს 94/45/</w:t>
            </w:r>
            <w:r w:rsidRPr="00A80963">
              <w:rPr>
                <w:rFonts w:ascii="Sylfaen" w:hAnsi="Sylfaen"/>
              </w:rPr>
              <w:t>EC</w:t>
            </w:r>
            <w:r w:rsidRPr="00A80963">
              <w:rPr>
                <w:rFonts w:ascii="Sylfaen" w:hAnsi="Sylfaen"/>
                <w:lang w:val="ka-GE"/>
              </w:rPr>
              <w:t xml:space="preserve"> და 97/74</w:t>
            </w:r>
            <w:r w:rsidRPr="00A80963">
              <w:rPr>
                <w:rFonts w:ascii="Sylfaen" w:hAnsi="Sylfaen"/>
              </w:rPr>
              <w:t>/EC</w:t>
            </w:r>
            <w:r w:rsidRPr="00A80963">
              <w:rPr>
                <w:rFonts w:ascii="Sylfaen" w:hAnsi="Sylfaen"/>
                <w:lang w:val="ka-GE"/>
              </w:rPr>
              <w:t xml:space="preserve"> დირექტივების შესაბამისად მიღებულ ნორმებს. </w:t>
            </w:r>
          </w:p>
        </w:tc>
        <w:tc>
          <w:tcPr>
            <w:tcW w:w="357" w:type="dxa"/>
          </w:tcPr>
          <w:p w:rsidR="002E2F5C" w:rsidRDefault="008A2F0F" w:rsidP="00607F01">
            <w:pPr>
              <w:jc w:val="both"/>
              <w:rPr>
                <w:rFonts w:ascii="Sylfaen" w:hAnsi="Sylfaen"/>
                <w:lang w:val="ka-GE"/>
              </w:rPr>
            </w:pPr>
            <w:r>
              <w:rPr>
                <w:rFonts w:ascii="Sylfaen" w:hAnsi="Sylfaen"/>
                <w:lang w:val="ka-GE"/>
              </w:rPr>
              <w:lastRenderedPageBreak/>
              <w:t>1</w:t>
            </w:r>
          </w:p>
        </w:tc>
        <w:tc>
          <w:tcPr>
            <w:tcW w:w="666" w:type="dxa"/>
          </w:tcPr>
          <w:p w:rsidR="002E2F5C" w:rsidRDefault="008A2F0F" w:rsidP="00607F01">
            <w:pPr>
              <w:jc w:val="both"/>
              <w:rPr>
                <w:rFonts w:ascii="Sylfaen" w:hAnsi="Sylfaen"/>
                <w:lang w:val="ka-GE"/>
              </w:rPr>
            </w:pPr>
            <w:r>
              <w:rPr>
                <w:rFonts w:ascii="Sylfaen" w:hAnsi="Sylfaen"/>
                <w:lang w:val="ka-GE"/>
              </w:rPr>
              <w:t>73.1</w:t>
            </w:r>
          </w:p>
        </w:tc>
        <w:tc>
          <w:tcPr>
            <w:tcW w:w="2970" w:type="dxa"/>
          </w:tcPr>
          <w:p w:rsidR="008A2F0F" w:rsidRPr="00E00A88" w:rsidRDefault="008A2F0F" w:rsidP="008A2F0F">
            <w:pPr>
              <w:jc w:val="both"/>
              <w:rPr>
                <w:rFonts w:ascii="Sylfaen" w:hAnsi="Sylfaen"/>
                <w:lang w:val="ka-GE"/>
              </w:rPr>
            </w:pPr>
            <w:r w:rsidRPr="00E00A88">
              <w:rPr>
                <w:rFonts w:ascii="Sylfaen" w:hAnsi="Sylfaen"/>
                <w:lang w:val="ka-GE"/>
              </w:rPr>
              <w:t xml:space="preserve">აღნიშნული </w:t>
            </w:r>
            <w:r w:rsidR="005C2AB6">
              <w:rPr>
                <w:rFonts w:ascii="Sylfaen" w:hAnsi="Sylfaen"/>
                <w:lang w:val="ka-GE"/>
              </w:rPr>
              <w:t>თავი</w:t>
            </w:r>
            <w:r w:rsidRPr="00E00A88">
              <w:rPr>
                <w:rFonts w:ascii="Sylfaen" w:hAnsi="Sylfaen"/>
                <w:lang w:val="ka-GE"/>
              </w:rPr>
              <w:t xml:space="preserve"> მოქმედებს ამ კანონის 49-ე </w:t>
            </w:r>
            <w:r w:rsidRPr="00E00A88">
              <w:rPr>
                <w:rFonts w:ascii="Sylfaen" w:hAnsi="Sylfaen"/>
                <w:lang w:val="ka-GE"/>
              </w:rPr>
              <w:lastRenderedPageBreak/>
              <w:t>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rsidR="002E2F5C" w:rsidRPr="00E00A88" w:rsidRDefault="002E2F5C" w:rsidP="00E00A88">
            <w:pPr>
              <w:jc w:val="both"/>
              <w:rPr>
                <w:rFonts w:ascii="Sylfaen" w:hAnsi="Sylfaen"/>
                <w:lang w:val="ka-GE"/>
              </w:rPr>
            </w:pPr>
          </w:p>
        </w:tc>
        <w:tc>
          <w:tcPr>
            <w:tcW w:w="508" w:type="dxa"/>
          </w:tcPr>
          <w:p w:rsidR="002E2F5C" w:rsidRDefault="008A2F0F" w:rsidP="00ED2AE1">
            <w:pPr>
              <w:jc w:val="both"/>
              <w:rPr>
                <w:rFonts w:ascii="Sylfaen" w:hAnsi="Sylfaen"/>
                <w:lang w:val="ka-GE"/>
              </w:rPr>
            </w:pPr>
            <w:r>
              <w:rPr>
                <w:rFonts w:ascii="Sylfaen" w:hAnsi="Sylfaen"/>
                <w:lang w:val="ka-GE"/>
              </w:rPr>
              <w:lastRenderedPageBreak/>
              <w:t>სშ</w:t>
            </w:r>
          </w:p>
        </w:tc>
        <w:tc>
          <w:tcPr>
            <w:tcW w:w="5612" w:type="dxa"/>
          </w:tcPr>
          <w:p w:rsidR="002E2F5C" w:rsidRDefault="005A2A4F" w:rsidP="001B33E7">
            <w:pPr>
              <w:jc w:val="both"/>
              <w:rPr>
                <w:rFonts w:ascii="Sylfaen" w:hAnsi="Sylfaen"/>
                <w:lang w:val="ka-GE"/>
              </w:rPr>
            </w:pPr>
            <w:r>
              <w:rPr>
                <w:rFonts w:ascii="Sylfaen" w:hAnsi="Sylfaen"/>
                <w:lang w:val="ka-GE"/>
              </w:rPr>
              <w:t>იხ.პუნქტი 9.1.</w:t>
            </w:r>
          </w:p>
        </w:tc>
      </w:tr>
      <w:tr w:rsidR="005A2A4F" w:rsidRPr="00607F01" w:rsidTr="00184B49">
        <w:tc>
          <w:tcPr>
            <w:tcW w:w="648" w:type="dxa"/>
          </w:tcPr>
          <w:p w:rsidR="005A2A4F" w:rsidRDefault="005A2A4F" w:rsidP="002E2F5C">
            <w:pPr>
              <w:jc w:val="both"/>
              <w:rPr>
                <w:rFonts w:ascii="Sylfaen" w:hAnsi="Sylfaen"/>
                <w:lang w:val="ka-GE"/>
              </w:rPr>
            </w:pPr>
            <w:r>
              <w:rPr>
                <w:rFonts w:ascii="Sylfaen" w:hAnsi="Sylfaen"/>
                <w:lang w:val="ka-GE"/>
              </w:rPr>
              <w:lastRenderedPageBreak/>
              <w:t>9.3</w:t>
            </w:r>
          </w:p>
          <w:p w:rsidR="005A2A4F" w:rsidRDefault="005A2A4F" w:rsidP="002E2F5C">
            <w:pPr>
              <w:jc w:val="both"/>
              <w:rPr>
                <w:rFonts w:ascii="Sylfaen" w:hAnsi="Sylfaen"/>
                <w:lang w:val="ka-GE"/>
              </w:rPr>
            </w:pPr>
          </w:p>
          <w:p w:rsidR="005A2A4F" w:rsidRDefault="005A2A4F" w:rsidP="002E2F5C">
            <w:pPr>
              <w:jc w:val="both"/>
              <w:rPr>
                <w:rFonts w:ascii="Sylfaen" w:hAnsi="Sylfaen"/>
                <w:lang w:val="ka-GE"/>
              </w:rPr>
            </w:pPr>
          </w:p>
          <w:p w:rsidR="005A2A4F" w:rsidRDefault="005A2A4F" w:rsidP="002E2F5C">
            <w:pPr>
              <w:jc w:val="both"/>
              <w:rPr>
                <w:rFonts w:ascii="Sylfaen" w:hAnsi="Sylfaen"/>
                <w:lang w:val="ka-GE"/>
              </w:rPr>
            </w:pPr>
          </w:p>
          <w:p w:rsidR="005A2A4F" w:rsidRDefault="005A2A4F" w:rsidP="002E2F5C">
            <w:pPr>
              <w:jc w:val="both"/>
              <w:rPr>
                <w:rFonts w:ascii="Sylfaen" w:hAnsi="Sylfaen"/>
                <w:lang w:val="ka-GE"/>
              </w:rPr>
            </w:pPr>
          </w:p>
          <w:p w:rsidR="005A2A4F" w:rsidRDefault="005A2A4F" w:rsidP="002E2F5C">
            <w:pPr>
              <w:jc w:val="both"/>
              <w:rPr>
                <w:rFonts w:ascii="Sylfaen" w:hAnsi="Sylfaen"/>
                <w:lang w:val="ka-GE"/>
              </w:rPr>
            </w:pPr>
          </w:p>
          <w:p w:rsidR="005A2A4F" w:rsidRDefault="005A2A4F" w:rsidP="002E2F5C">
            <w:pPr>
              <w:jc w:val="both"/>
              <w:rPr>
                <w:rFonts w:ascii="Sylfaen" w:hAnsi="Sylfaen"/>
                <w:lang w:val="ka-GE"/>
              </w:rPr>
            </w:pPr>
          </w:p>
          <w:p w:rsidR="005A2A4F" w:rsidRDefault="005A2A4F" w:rsidP="002E2F5C">
            <w:pPr>
              <w:jc w:val="both"/>
              <w:rPr>
                <w:rFonts w:ascii="Sylfaen" w:hAnsi="Sylfaen"/>
                <w:lang w:val="ka-GE"/>
              </w:rPr>
            </w:pPr>
          </w:p>
          <w:p w:rsidR="005A2A4F" w:rsidRDefault="005A2A4F" w:rsidP="002E2F5C">
            <w:pPr>
              <w:jc w:val="both"/>
              <w:rPr>
                <w:rFonts w:ascii="Sylfaen" w:hAnsi="Sylfaen"/>
                <w:lang w:val="ka-GE"/>
              </w:rPr>
            </w:pPr>
          </w:p>
          <w:p w:rsidR="005A2A4F" w:rsidRDefault="005A2A4F" w:rsidP="002E2F5C">
            <w:pPr>
              <w:jc w:val="both"/>
              <w:rPr>
                <w:rFonts w:ascii="Sylfaen" w:hAnsi="Sylfaen"/>
                <w:lang w:val="ka-GE"/>
              </w:rPr>
            </w:pPr>
          </w:p>
          <w:p w:rsidR="005A2A4F" w:rsidRDefault="005A2A4F" w:rsidP="002E2F5C">
            <w:pPr>
              <w:jc w:val="both"/>
              <w:rPr>
                <w:rFonts w:ascii="Sylfaen" w:hAnsi="Sylfaen"/>
                <w:lang w:val="ka-GE"/>
              </w:rPr>
            </w:pPr>
          </w:p>
          <w:p w:rsidR="005A2A4F" w:rsidRDefault="005A2A4F" w:rsidP="002E2F5C">
            <w:pPr>
              <w:jc w:val="both"/>
              <w:rPr>
                <w:rFonts w:ascii="Sylfaen" w:hAnsi="Sylfaen"/>
                <w:lang w:val="ka-GE"/>
              </w:rPr>
            </w:pPr>
          </w:p>
        </w:tc>
        <w:tc>
          <w:tcPr>
            <w:tcW w:w="2307" w:type="dxa"/>
          </w:tcPr>
          <w:p w:rsidR="005A2A4F" w:rsidRPr="002E2F5C" w:rsidRDefault="005A2A4F" w:rsidP="002E2F5C">
            <w:pPr>
              <w:jc w:val="both"/>
              <w:rPr>
                <w:rFonts w:ascii="Sylfaen" w:hAnsi="Sylfaen"/>
                <w:lang w:val="ka-GE"/>
              </w:rPr>
            </w:pPr>
            <w:r w:rsidRPr="00A80963">
              <w:rPr>
                <w:rFonts w:ascii="Sylfaen" w:hAnsi="Sylfaen" w:cs="Sylfaen"/>
                <w:lang w:val="ka-GE"/>
              </w:rPr>
              <w:t>წინამდებარე</w:t>
            </w:r>
            <w:r w:rsidRPr="00A80963">
              <w:rPr>
                <w:rFonts w:ascii="Sylfaen" w:hAnsi="Sylfaen"/>
                <w:lang w:val="ka-GE"/>
              </w:rPr>
              <w:t xml:space="preserve"> დირექტივა არ უქმნის საფრთხეს ინფორმირების, კონსულტაციების გავლისა და მონაწილეობის სხვა უფლებებს, რომლებიც გათვალისწინებულია ეროვნული კანონმდებლობით. </w:t>
            </w:r>
          </w:p>
        </w:tc>
        <w:tc>
          <w:tcPr>
            <w:tcW w:w="357" w:type="dxa"/>
          </w:tcPr>
          <w:p w:rsidR="005A2A4F" w:rsidRDefault="005A2A4F" w:rsidP="00607F01">
            <w:pPr>
              <w:jc w:val="both"/>
              <w:rPr>
                <w:rFonts w:ascii="Sylfaen" w:hAnsi="Sylfaen"/>
                <w:lang w:val="ka-GE"/>
              </w:rPr>
            </w:pPr>
            <w:r>
              <w:rPr>
                <w:rFonts w:ascii="Sylfaen" w:hAnsi="Sylfaen"/>
                <w:lang w:val="ka-GE"/>
              </w:rPr>
              <w:t>1</w:t>
            </w:r>
          </w:p>
        </w:tc>
        <w:tc>
          <w:tcPr>
            <w:tcW w:w="666" w:type="dxa"/>
          </w:tcPr>
          <w:p w:rsidR="005A2A4F" w:rsidRDefault="005A2A4F" w:rsidP="00607F01">
            <w:pPr>
              <w:jc w:val="both"/>
              <w:rPr>
                <w:rFonts w:ascii="Sylfaen" w:hAnsi="Sylfaen"/>
                <w:lang w:val="ka-GE"/>
              </w:rPr>
            </w:pPr>
            <w:r>
              <w:rPr>
                <w:rFonts w:ascii="Sylfaen" w:hAnsi="Sylfaen"/>
                <w:lang w:val="ka-GE"/>
              </w:rPr>
              <w:t>73.1</w:t>
            </w:r>
          </w:p>
        </w:tc>
        <w:tc>
          <w:tcPr>
            <w:tcW w:w="2970" w:type="dxa"/>
          </w:tcPr>
          <w:p w:rsidR="005A2A4F" w:rsidRPr="00E00A88" w:rsidRDefault="005A2A4F" w:rsidP="008A2F0F">
            <w:pPr>
              <w:jc w:val="both"/>
              <w:rPr>
                <w:rFonts w:ascii="Sylfaen" w:hAnsi="Sylfaen"/>
                <w:lang w:val="ka-GE"/>
              </w:rPr>
            </w:pPr>
            <w:r w:rsidRPr="00E00A88">
              <w:rPr>
                <w:rFonts w:ascii="Sylfaen" w:hAnsi="Sylfaen"/>
                <w:lang w:val="ka-GE"/>
              </w:rPr>
              <w:t xml:space="preserve">აღნიშნული </w:t>
            </w:r>
            <w:r w:rsidR="005C2AB6">
              <w:rPr>
                <w:rFonts w:ascii="Sylfaen" w:hAnsi="Sylfaen"/>
                <w:lang w:val="ka-GE"/>
              </w:rPr>
              <w:t>თავი</w:t>
            </w:r>
            <w:r w:rsidRPr="00E00A88">
              <w:rPr>
                <w:rFonts w:ascii="Sylfaen" w:hAnsi="Sylfaen"/>
                <w:lang w:val="ka-GE"/>
              </w:rPr>
              <w:t xml:space="preserve">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rsidR="005A2A4F" w:rsidRPr="00E00A88" w:rsidRDefault="005A2A4F" w:rsidP="00E00A88">
            <w:pPr>
              <w:jc w:val="both"/>
              <w:rPr>
                <w:rFonts w:ascii="Sylfaen" w:hAnsi="Sylfaen"/>
                <w:lang w:val="ka-GE"/>
              </w:rPr>
            </w:pPr>
          </w:p>
        </w:tc>
        <w:tc>
          <w:tcPr>
            <w:tcW w:w="508" w:type="dxa"/>
          </w:tcPr>
          <w:p w:rsidR="005A2A4F" w:rsidRDefault="005A2A4F" w:rsidP="00ED2AE1">
            <w:pPr>
              <w:jc w:val="both"/>
              <w:rPr>
                <w:rFonts w:ascii="Sylfaen" w:hAnsi="Sylfaen"/>
                <w:lang w:val="ka-GE"/>
              </w:rPr>
            </w:pPr>
            <w:r>
              <w:rPr>
                <w:rFonts w:ascii="Sylfaen" w:hAnsi="Sylfaen"/>
                <w:lang w:val="ka-GE"/>
              </w:rPr>
              <w:t>სშ</w:t>
            </w:r>
          </w:p>
        </w:tc>
        <w:tc>
          <w:tcPr>
            <w:tcW w:w="5612" w:type="dxa"/>
          </w:tcPr>
          <w:p w:rsidR="005A2A4F" w:rsidRDefault="005A2A4F" w:rsidP="003063F2">
            <w:pPr>
              <w:jc w:val="both"/>
              <w:rPr>
                <w:rFonts w:ascii="Sylfaen" w:hAnsi="Sylfaen"/>
                <w:lang w:val="ka-GE"/>
              </w:rPr>
            </w:pPr>
            <w:r>
              <w:rPr>
                <w:rFonts w:ascii="Sylfaen" w:hAnsi="Sylfaen"/>
                <w:lang w:val="ka-GE"/>
              </w:rPr>
              <w:t>იხ.პუნქტი 9.1.</w:t>
            </w:r>
          </w:p>
        </w:tc>
      </w:tr>
      <w:tr w:rsidR="005A2A4F" w:rsidRPr="00607F01" w:rsidTr="00184B49">
        <w:tc>
          <w:tcPr>
            <w:tcW w:w="648" w:type="dxa"/>
          </w:tcPr>
          <w:p w:rsidR="005A2A4F" w:rsidRDefault="005A2A4F" w:rsidP="002E2F5C">
            <w:pPr>
              <w:jc w:val="both"/>
              <w:rPr>
                <w:rFonts w:ascii="Sylfaen" w:hAnsi="Sylfaen"/>
                <w:lang w:val="ka-GE"/>
              </w:rPr>
            </w:pPr>
            <w:r>
              <w:rPr>
                <w:rFonts w:ascii="Sylfaen" w:hAnsi="Sylfaen"/>
                <w:lang w:val="ka-GE"/>
              </w:rPr>
              <w:t>9.4</w:t>
            </w:r>
          </w:p>
        </w:tc>
        <w:tc>
          <w:tcPr>
            <w:tcW w:w="2307" w:type="dxa"/>
          </w:tcPr>
          <w:p w:rsidR="005A2A4F" w:rsidRPr="00A80963" w:rsidRDefault="005A2A4F" w:rsidP="002E2F5C">
            <w:pPr>
              <w:jc w:val="both"/>
              <w:rPr>
                <w:rFonts w:ascii="Sylfaen" w:hAnsi="Sylfaen" w:cs="Sylfaen"/>
                <w:lang w:val="ka-GE"/>
              </w:rPr>
            </w:pPr>
            <w:r w:rsidRPr="00A80963">
              <w:rPr>
                <w:rFonts w:ascii="Sylfaen" w:hAnsi="Sylfaen" w:cs="Sylfaen"/>
                <w:lang w:val="ka-GE"/>
              </w:rPr>
              <w:t>წინამდებარე</w:t>
            </w:r>
            <w:r w:rsidRPr="00A80963">
              <w:rPr>
                <w:rFonts w:ascii="Sylfaen" w:hAnsi="Sylfaen"/>
                <w:lang w:val="ka-GE"/>
              </w:rPr>
              <w:t xml:space="preserve"> დირექტივის იმპლემენტაცია არ შეიძლება იყოს საკმარისი საფუძველი ნებისმიერი გაუარესებისთვის იმ სიტუაციასთან დაკავშირებით, რომელიც ამჟამად არსებობს ყოველ </w:t>
            </w:r>
            <w:r w:rsidRPr="00A80963">
              <w:rPr>
                <w:rFonts w:ascii="Sylfaen" w:hAnsi="Sylfaen"/>
                <w:lang w:val="ka-GE"/>
              </w:rPr>
              <w:lastRenderedPageBreak/>
              <w:t>წევრ სახელმწიფოში, და მუშაკთა დაცვის ზოგად დონესთან დაკავშირებით იმ სფეროებში, რომელზეც ვრცელდება იგი.</w:t>
            </w:r>
          </w:p>
        </w:tc>
        <w:tc>
          <w:tcPr>
            <w:tcW w:w="357" w:type="dxa"/>
          </w:tcPr>
          <w:p w:rsidR="005A2A4F" w:rsidRDefault="005A2A4F" w:rsidP="00607F01">
            <w:pPr>
              <w:jc w:val="both"/>
              <w:rPr>
                <w:rFonts w:ascii="Sylfaen" w:hAnsi="Sylfaen"/>
                <w:lang w:val="ka-GE"/>
              </w:rPr>
            </w:pPr>
            <w:r>
              <w:rPr>
                <w:rFonts w:ascii="Sylfaen" w:hAnsi="Sylfaen"/>
                <w:lang w:val="ka-GE"/>
              </w:rPr>
              <w:lastRenderedPageBreak/>
              <w:t>1</w:t>
            </w:r>
          </w:p>
        </w:tc>
        <w:tc>
          <w:tcPr>
            <w:tcW w:w="666" w:type="dxa"/>
          </w:tcPr>
          <w:p w:rsidR="005A2A4F" w:rsidRDefault="005A2A4F" w:rsidP="00607F01">
            <w:pPr>
              <w:jc w:val="both"/>
              <w:rPr>
                <w:rFonts w:ascii="Sylfaen" w:hAnsi="Sylfaen"/>
                <w:lang w:val="ka-GE"/>
              </w:rPr>
            </w:pPr>
            <w:r>
              <w:rPr>
                <w:rFonts w:ascii="Sylfaen" w:hAnsi="Sylfaen"/>
                <w:lang w:val="ka-GE"/>
              </w:rPr>
              <w:t>73.1</w:t>
            </w:r>
          </w:p>
        </w:tc>
        <w:tc>
          <w:tcPr>
            <w:tcW w:w="2970" w:type="dxa"/>
          </w:tcPr>
          <w:p w:rsidR="005A2A4F" w:rsidRPr="00E00A88" w:rsidRDefault="005A2A4F" w:rsidP="008A2F0F">
            <w:pPr>
              <w:jc w:val="both"/>
              <w:rPr>
                <w:rFonts w:ascii="Sylfaen" w:hAnsi="Sylfaen"/>
                <w:lang w:val="ka-GE"/>
              </w:rPr>
            </w:pPr>
            <w:r w:rsidRPr="00E00A88">
              <w:rPr>
                <w:rFonts w:ascii="Sylfaen" w:hAnsi="Sylfaen"/>
                <w:lang w:val="ka-GE"/>
              </w:rPr>
              <w:t xml:space="preserve">აღნიშნული </w:t>
            </w:r>
            <w:r w:rsidR="005C2AB6">
              <w:rPr>
                <w:rFonts w:ascii="Sylfaen" w:hAnsi="Sylfaen"/>
                <w:lang w:val="ka-GE"/>
              </w:rPr>
              <w:t>თავი</w:t>
            </w:r>
            <w:r w:rsidRPr="00E00A88">
              <w:rPr>
                <w:rFonts w:ascii="Sylfaen" w:hAnsi="Sylfaen"/>
                <w:lang w:val="ka-GE"/>
              </w:rPr>
              <w:t xml:space="preserve">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rsidR="005A2A4F" w:rsidRPr="00E00A88" w:rsidRDefault="005A2A4F" w:rsidP="00E00A88">
            <w:pPr>
              <w:jc w:val="both"/>
              <w:rPr>
                <w:rFonts w:ascii="Sylfaen" w:hAnsi="Sylfaen"/>
                <w:lang w:val="ka-GE"/>
              </w:rPr>
            </w:pPr>
          </w:p>
        </w:tc>
        <w:tc>
          <w:tcPr>
            <w:tcW w:w="508" w:type="dxa"/>
          </w:tcPr>
          <w:p w:rsidR="005A2A4F" w:rsidRDefault="005A2A4F" w:rsidP="00ED2AE1">
            <w:pPr>
              <w:jc w:val="both"/>
              <w:rPr>
                <w:rFonts w:ascii="Sylfaen" w:hAnsi="Sylfaen"/>
                <w:lang w:val="ka-GE"/>
              </w:rPr>
            </w:pPr>
            <w:r>
              <w:rPr>
                <w:rFonts w:ascii="Sylfaen" w:hAnsi="Sylfaen"/>
                <w:lang w:val="ka-GE"/>
              </w:rPr>
              <w:t>სშ</w:t>
            </w:r>
          </w:p>
        </w:tc>
        <w:tc>
          <w:tcPr>
            <w:tcW w:w="5612" w:type="dxa"/>
          </w:tcPr>
          <w:p w:rsidR="005A2A4F" w:rsidRDefault="005A2A4F" w:rsidP="003063F2">
            <w:pPr>
              <w:jc w:val="both"/>
              <w:rPr>
                <w:rFonts w:ascii="Sylfaen" w:hAnsi="Sylfaen"/>
                <w:lang w:val="ka-GE"/>
              </w:rPr>
            </w:pPr>
            <w:r>
              <w:rPr>
                <w:rFonts w:ascii="Sylfaen" w:hAnsi="Sylfaen"/>
                <w:lang w:val="ka-GE"/>
              </w:rPr>
              <w:t>იხ.პუნქტი 9.1.</w:t>
            </w:r>
          </w:p>
        </w:tc>
      </w:tr>
      <w:tr w:rsidR="005A2A4F" w:rsidRPr="00607F01" w:rsidTr="00184B49">
        <w:tc>
          <w:tcPr>
            <w:tcW w:w="648" w:type="dxa"/>
          </w:tcPr>
          <w:p w:rsidR="005A2A4F" w:rsidRPr="006729E1" w:rsidRDefault="005A2A4F" w:rsidP="00607F01">
            <w:pPr>
              <w:jc w:val="both"/>
              <w:rPr>
                <w:rFonts w:ascii="Sylfaen" w:hAnsi="Sylfaen"/>
                <w:lang w:val="ka-GE"/>
              </w:rPr>
            </w:pPr>
            <w:r w:rsidRPr="006729E1">
              <w:rPr>
                <w:rFonts w:ascii="Sylfaen" w:hAnsi="Sylfaen"/>
                <w:lang w:val="ka-GE"/>
              </w:rPr>
              <w:lastRenderedPageBreak/>
              <w:t>10</w:t>
            </w:r>
          </w:p>
        </w:tc>
        <w:tc>
          <w:tcPr>
            <w:tcW w:w="2307" w:type="dxa"/>
          </w:tcPr>
          <w:p w:rsidR="005A2A4F" w:rsidRDefault="005A2A4F" w:rsidP="00A80963">
            <w:pPr>
              <w:jc w:val="both"/>
              <w:rPr>
                <w:rFonts w:ascii="Sylfaen" w:hAnsi="Sylfaen"/>
                <w:lang w:val="ka-GE"/>
              </w:rPr>
            </w:pPr>
            <w:r>
              <w:rPr>
                <w:rFonts w:ascii="Sylfaen" w:hAnsi="Sylfaen"/>
                <w:lang w:val="ka-GE"/>
              </w:rPr>
              <w:t xml:space="preserve">მიუხედავად მე-3 მუხლისა, წევრი სახელმწიფო, რომელშიც წინამდებარე დირექტივის ძალაში შესვლის მომენტისთვის არ არსებობს არც დასაქმებულთა ინფორმირებისა და მათთან კონსულტაციების ჩატარების ზოგადი, მუდმივი და საკანონმდებლო სისტემა და არც სამუშაო ადგილზე წარმომადგენლობი, რაც საშუალებას აძლევს დასაქმებულებს იყვნენ ამ მიზნით წარმოდგენილი, </w:t>
            </w:r>
            <w:r>
              <w:rPr>
                <w:rFonts w:ascii="Sylfaen" w:hAnsi="Sylfaen"/>
                <w:lang w:val="ka-GE"/>
              </w:rPr>
              <w:lastRenderedPageBreak/>
              <w:t>ზოგადი, მუდმივი და საკანონმდებლო სისტემა, უფლებამოსილია გაავრცელოს ეროვნული კანონმდებლობის ნორმები, რომლებიც ახდენენ ამ დირექტივის იმპლემენტაციას:</w:t>
            </w:r>
          </w:p>
          <w:p w:rsidR="005A2A4F" w:rsidRDefault="005A2A4F" w:rsidP="00A80963">
            <w:pPr>
              <w:jc w:val="both"/>
              <w:rPr>
                <w:rFonts w:ascii="Sylfaen" w:hAnsi="Sylfaen"/>
                <w:lang w:val="ka-GE"/>
              </w:rPr>
            </w:pPr>
          </w:p>
          <w:p w:rsidR="005A2A4F" w:rsidRDefault="005A2A4F" w:rsidP="00A80963">
            <w:pPr>
              <w:jc w:val="both"/>
              <w:rPr>
                <w:rFonts w:ascii="Sylfaen" w:hAnsi="Sylfaen"/>
                <w:lang w:val="ka-GE"/>
              </w:rPr>
            </w:pPr>
            <w:r>
              <w:rPr>
                <w:rFonts w:ascii="Sylfaen" w:hAnsi="Sylfaen"/>
                <w:lang w:val="ka-GE"/>
              </w:rPr>
              <w:t>(ა) 2007 წლის 23 მარტამდე საწარმოებზე, რომლებშიც დასაქმებულია სულ მცირე 150 დასაქმებული ან დაწესებულებებზე, რომლებშიც დასაქმებულია სულ მცირე 100 დასაქმებული, და</w:t>
            </w:r>
          </w:p>
          <w:p w:rsidR="005A2A4F" w:rsidRDefault="005A2A4F" w:rsidP="00A80963">
            <w:pPr>
              <w:jc w:val="both"/>
              <w:rPr>
                <w:rFonts w:ascii="Sylfaen" w:hAnsi="Sylfaen"/>
                <w:lang w:val="ka-GE"/>
              </w:rPr>
            </w:pPr>
          </w:p>
          <w:p w:rsidR="005A2A4F" w:rsidRDefault="005A2A4F" w:rsidP="00A80963">
            <w:pPr>
              <w:jc w:val="both"/>
              <w:rPr>
                <w:rFonts w:ascii="Sylfaen" w:hAnsi="Sylfaen"/>
                <w:lang w:val="ka-GE"/>
              </w:rPr>
            </w:pPr>
            <w:r>
              <w:rPr>
                <w:rFonts w:ascii="Sylfaen" w:hAnsi="Sylfaen"/>
                <w:lang w:val="ka-GE"/>
              </w:rPr>
              <w:t xml:space="preserve">(ბ) საწარმოებზე, რომლებშიც დასაქმებულია 100 დასაქმებული ან დაწესებულებებზე, სადაც დასაქმებულია 50 </w:t>
            </w:r>
            <w:r>
              <w:rPr>
                <w:rFonts w:ascii="Sylfaen" w:hAnsi="Sylfaen"/>
                <w:lang w:val="ka-GE"/>
              </w:rPr>
              <w:lastRenderedPageBreak/>
              <w:t xml:space="preserve">დასაქმებული (ა) პუნქტში მითითებული თარიღიდან ერთი წლის განმავლობაში. </w:t>
            </w:r>
          </w:p>
          <w:p w:rsidR="005A2A4F" w:rsidRDefault="005A2A4F" w:rsidP="00A80963">
            <w:pPr>
              <w:jc w:val="both"/>
              <w:rPr>
                <w:rFonts w:ascii="Sylfaen" w:hAnsi="Sylfaen"/>
                <w:lang w:val="ka-GE"/>
              </w:rPr>
            </w:pPr>
          </w:p>
          <w:p w:rsidR="005A2A4F" w:rsidRPr="006729E1" w:rsidRDefault="005A2A4F" w:rsidP="00A80963">
            <w:pPr>
              <w:jc w:val="both"/>
              <w:rPr>
                <w:rFonts w:ascii="Sylfaen" w:hAnsi="Sylfaen"/>
                <w:lang w:val="ka-GE"/>
              </w:rPr>
            </w:pPr>
          </w:p>
        </w:tc>
        <w:tc>
          <w:tcPr>
            <w:tcW w:w="357" w:type="dxa"/>
          </w:tcPr>
          <w:p w:rsidR="005A2A4F" w:rsidRDefault="005A2A4F" w:rsidP="00607F01">
            <w:pPr>
              <w:jc w:val="both"/>
              <w:rPr>
                <w:rFonts w:ascii="Sylfaen" w:hAnsi="Sylfaen"/>
                <w:lang w:val="ka-GE"/>
              </w:rPr>
            </w:pPr>
          </w:p>
        </w:tc>
        <w:tc>
          <w:tcPr>
            <w:tcW w:w="666" w:type="dxa"/>
          </w:tcPr>
          <w:p w:rsidR="005A2A4F" w:rsidRDefault="005A2A4F" w:rsidP="00607F01">
            <w:pPr>
              <w:jc w:val="both"/>
              <w:rPr>
                <w:rFonts w:ascii="Sylfaen" w:hAnsi="Sylfaen"/>
                <w:lang w:val="ka-GE"/>
              </w:rPr>
            </w:pPr>
          </w:p>
        </w:tc>
        <w:tc>
          <w:tcPr>
            <w:tcW w:w="2970" w:type="dxa"/>
          </w:tcPr>
          <w:p w:rsidR="005A2A4F" w:rsidRPr="00126E4D" w:rsidRDefault="005A2A4F" w:rsidP="00126E4D">
            <w:pPr>
              <w:jc w:val="both"/>
              <w:rPr>
                <w:rFonts w:ascii="Sylfaen" w:hAnsi="Sylfaen"/>
                <w:b/>
                <w:lang w:val="ka-GE"/>
              </w:rPr>
            </w:pPr>
          </w:p>
        </w:tc>
        <w:tc>
          <w:tcPr>
            <w:tcW w:w="508" w:type="dxa"/>
          </w:tcPr>
          <w:p w:rsidR="005A2A4F" w:rsidRDefault="005A2A4F" w:rsidP="00607F01">
            <w:pPr>
              <w:jc w:val="both"/>
              <w:rPr>
                <w:rFonts w:ascii="Sylfaen" w:hAnsi="Sylfaen"/>
                <w:lang w:val="ka-GE"/>
              </w:rPr>
            </w:pPr>
            <w:r>
              <w:rPr>
                <w:rFonts w:ascii="Sylfaen" w:hAnsi="Sylfaen"/>
                <w:lang w:val="ka-GE"/>
              </w:rPr>
              <w:t>ას</w:t>
            </w:r>
          </w:p>
        </w:tc>
        <w:tc>
          <w:tcPr>
            <w:tcW w:w="5612" w:type="dxa"/>
          </w:tcPr>
          <w:p w:rsidR="005A2A4F" w:rsidRDefault="005A2A4F" w:rsidP="001B33E7">
            <w:pPr>
              <w:jc w:val="both"/>
              <w:rPr>
                <w:rFonts w:ascii="Sylfaen" w:hAnsi="Sylfaen"/>
                <w:lang w:val="ka-GE"/>
              </w:rPr>
            </w:pPr>
          </w:p>
        </w:tc>
      </w:tr>
      <w:tr w:rsidR="005A2A4F" w:rsidRPr="00607F01" w:rsidTr="00184B49">
        <w:tc>
          <w:tcPr>
            <w:tcW w:w="648" w:type="dxa"/>
          </w:tcPr>
          <w:p w:rsidR="005A2A4F" w:rsidRDefault="005A2A4F" w:rsidP="00607F01">
            <w:pPr>
              <w:jc w:val="both"/>
              <w:rPr>
                <w:rFonts w:ascii="Sylfaen" w:hAnsi="Sylfaen"/>
                <w:lang w:val="ka-GE"/>
              </w:rPr>
            </w:pPr>
            <w:r w:rsidRPr="006729E1">
              <w:rPr>
                <w:rFonts w:ascii="Sylfaen" w:hAnsi="Sylfaen"/>
                <w:lang w:val="ka-GE"/>
              </w:rPr>
              <w:lastRenderedPageBreak/>
              <w:t>11</w:t>
            </w:r>
            <w:r>
              <w:rPr>
                <w:rFonts w:ascii="Sylfaen" w:hAnsi="Sylfaen"/>
                <w:lang w:val="ka-GE"/>
              </w:rPr>
              <w:t>.1</w:t>
            </w: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Default="005A2A4F" w:rsidP="00607F01">
            <w:pPr>
              <w:jc w:val="both"/>
              <w:rPr>
                <w:rFonts w:ascii="Sylfaen" w:hAnsi="Sylfaen"/>
                <w:lang w:val="ka-GE"/>
              </w:rPr>
            </w:pPr>
          </w:p>
          <w:p w:rsidR="005A2A4F" w:rsidRPr="006729E1" w:rsidRDefault="005A2A4F" w:rsidP="00607F01">
            <w:pPr>
              <w:jc w:val="both"/>
              <w:rPr>
                <w:rFonts w:ascii="Sylfaen" w:hAnsi="Sylfaen"/>
                <w:lang w:val="ka-GE"/>
              </w:rPr>
            </w:pPr>
            <w:bookmarkStart w:id="0" w:name="_GoBack"/>
            <w:bookmarkEnd w:id="0"/>
          </w:p>
        </w:tc>
        <w:tc>
          <w:tcPr>
            <w:tcW w:w="2307" w:type="dxa"/>
          </w:tcPr>
          <w:p w:rsidR="005A2A4F" w:rsidRPr="006729E1" w:rsidRDefault="005A2A4F" w:rsidP="002E2F5C">
            <w:pPr>
              <w:jc w:val="both"/>
              <w:rPr>
                <w:rFonts w:ascii="Sylfaen" w:hAnsi="Sylfaen"/>
                <w:lang w:val="ka-GE"/>
              </w:rPr>
            </w:pPr>
            <w:r w:rsidRPr="00A80963">
              <w:rPr>
                <w:rFonts w:ascii="Sylfaen" w:hAnsi="Sylfaen" w:cs="Sylfaen"/>
                <w:lang w:val="ka-GE"/>
              </w:rPr>
              <w:lastRenderedPageBreak/>
              <w:t>წევრმა</w:t>
            </w:r>
            <w:r w:rsidRPr="00A80963">
              <w:rPr>
                <w:rFonts w:ascii="Sylfaen" w:hAnsi="Sylfaen"/>
                <w:lang w:val="ka-GE"/>
              </w:rPr>
              <w:t xml:space="preserve"> სახელმწიფოებმა უნდა მიიღონ კანონები, რეგულაციები და ადმინისტრაციული ნორმები, რომლებიც აუცილებელია ამ დირექტივასთან შესაბამისობის უზრუნველსაყოფად, არაუგვიანეს 2005 წლის 23 მაისისა, ან უზრუნველყონ, რომ მენეჯმენტი და დასაქმებულები ზემოაღნიშნული თარიღისთვის შემოიღებენ საჭირო ნორმებს შეთანხმების საფუძველზე. წევრ სახელმწიფოებს ევალებათ მიიღონ </w:t>
            </w:r>
            <w:r w:rsidRPr="00A80963">
              <w:rPr>
                <w:rFonts w:ascii="Sylfaen" w:hAnsi="Sylfaen"/>
                <w:lang w:val="ka-GE"/>
              </w:rPr>
              <w:lastRenderedPageBreak/>
              <w:t xml:space="preserve">ყველა ზომა იმისთვის, რომ მისცენ მათ შესაძლებლობა უზრუნველყონ დირექტივით გათვალისწინებულ შედეგების დადგომა დროის ნებისმიერ მომენტში. წევრი სახელმწიფოები ვალდებული არიან აღნიშნულის შესახებ აცნობონ კომისიას. </w:t>
            </w:r>
          </w:p>
        </w:tc>
        <w:tc>
          <w:tcPr>
            <w:tcW w:w="357" w:type="dxa"/>
          </w:tcPr>
          <w:p w:rsidR="005A2A4F" w:rsidRDefault="005A2A4F" w:rsidP="00607F01">
            <w:pPr>
              <w:jc w:val="both"/>
              <w:rPr>
                <w:rFonts w:ascii="Sylfaen" w:hAnsi="Sylfaen"/>
                <w:lang w:val="ka-GE"/>
              </w:rPr>
            </w:pPr>
          </w:p>
        </w:tc>
        <w:tc>
          <w:tcPr>
            <w:tcW w:w="666" w:type="dxa"/>
          </w:tcPr>
          <w:p w:rsidR="005A2A4F" w:rsidRDefault="005A2A4F" w:rsidP="00607F01">
            <w:pPr>
              <w:jc w:val="both"/>
              <w:rPr>
                <w:rFonts w:ascii="Sylfaen" w:hAnsi="Sylfaen"/>
                <w:lang w:val="ka-GE"/>
              </w:rPr>
            </w:pPr>
          </w:p>
        </w:tc>
        <w:tc>
          <w:tcPr>
            <w:tcW w:w="2970" w:type="dxa"/>
          </w:tcPr>
          <w:p w:rsidR="005A2A4F" w:rsidRPr="00126E4D" w:rsidRDefault="005A2A4F" w:rsidP="00126E4D">
            <w:pPr>
              <w:jc w:val="both"/>
              <w:rPr>
                <w:rFonts w:ascii="Sylfaen" w:hAnsi="Sylfaen"/>
                <w:b/>
                <w:lang w:val="ka-GE"/>
              </w:rPr>
            </w:pPr>
          </w:p>
        </w:tc>
        <w:tc>
          <w:tcPr>
            <w:tcW w:w="508" w:type="dxa"/>
          </w:tcPr>
          <w:p w:rsidR="005A2A4F" w:rsidRDefault="005A2A4F" w:rsidP="00607F01">
            <w:pPr>
              <w:jc w:val="both"/>
              <w:rPr>
                <w:rFonts w:ascii="Sylfaen" w:hAnsi="Sylfaen"/>
                <w:lang w:val="ka-GE"/>
              </w:rPr>
            </w:pPr>
            <w:r>
              <w:rPr>
                <w:rFonts w:ascii="Sylfaen" w:hAnsi="Sylfaen"/>
                <w:lang w:val="ka-GE"/>
              </w:rPr>
              <w:t>ას</w:t>
            </w:r>
          </w:p>
        </w:tc>
        <w:tc>
          <w:tcPr>
            <w:tcW w:w="5612" w:type="dxa"/>
          </w:tcPr>
          <w:p w:rsidR="005A2A4F" w:rsidRDefault="005A2A4F" w:rsidP="001B33E7">
            <w:pPr>
              <w:jc w:val="both"/>
              <w:rPr>
                <w:rFonts w:ascii="Sylfaen" w:hAnsi="Sylfaen"/>
                <w:lang w:val="ka-GE"/>
              </w:rPr>
            </w:pPr>
          </w:p>
        </w:tc>
      </w:tr>
      <w:tr w:rsidR="005A2A4F" w:rsidRPr="00607F01" w:rsidTr="00184B49">
        <w:tc>
          <w:tcPr>
            <w:tcW w:w="648" w:type="dxa"/>
          </w:tcPr>
          <w:p w:rsidR="005A2A4F" w:rsidRPr="006729E1" w:rsidRDefault="005A2A4F" w:rsidP="00607F01">
            <w:pPr>
              <w:jc w:val="both"/>
              <w:rPr>
                <w:rFonts w:ascii="Sylfaen" w:hAnsi="Sylfaen"/>
                <w:lang w:val="ka-GE"/>
              </w:rPr>
            </w:pPr>
            <w:r>
              <w:rPr>
                <w:rFonts w:ascii="Sylfaen" w:hAnsi="Sylfaen"/>
                <w:lang w:val="ka-GE"/>
              </w:rPr>
              <w:lastRenderedPageBreak/>
              <w:t>11.2</w:t>
            </w:r>
          </w:p>
        </w:tc>
        <w:tc>
          <w:tcPr>
            <w:tcW w:w="2307" w:type="dxa"/>
          </w:tcPr>
          <w:p w:rsidR="005A2A4F" w:rsidRPr="00A80963" w:rsidRDefault="005A2A4F" w:rsidP="002E2F5C">
            <w:pPr>
              <w:jc w:val="both"/>
              <w:rPr>
                <w:rFonts w:ascii="Sylfaen" w:hAnsi="Sylfaen"/>
                <w:lang w:val="ka-GE"/>
              </w:rPr>
            </w:pPr>
            <w:r w:rsidRPr="00A80963">
              <w:rPr>
                <w:rFonts w:ascii="Sylfaen" w:hAnsi="Sylfaen" w:cs="Sylfaen"/>
                <w:lang w:val="ka-GE"/>
              </w:rPr>
              <w:t>როდესაც</w:t>
            </w:r>
            <w:r w:rsidRPr="00A80963">
              <w:rPr>
                <w:rFonts w:ascii="Sylfaen" w:hAnsi="Sylfaen"/>
                <w:lang w:val="ka-GE"/>
              </w:rPr>
              <w:t xml:space="preserve"> წევრი სახელმწიფოები მიიღებენ ამ ზომებს, ისინი უნდა შეიცავდეს მითითებას წინამდებარე დირექტივაზე ან უნდა ჰქონდეს ასეთი მითითება ოფიციალური გამოქვეყნების მომენტში. ასეთი მითითების გაკეთების მეთოდები უნდა </w:t>
            </w:r>
            <w:r w:rsidRPr="00A80963">
              <w:rPr>
                <w:rFonts w:ascii="Sylfaen" w:hAnsi="Sylfaen"/>
                <w:lang w:val="ka-GE"/>
              </w:rPr>
              <w:lastRenderedPageBreak/>
              <w:t xml:space="preserve">განისაზღვროს წევრი სახელმწიფოების მიერ. </w:t>
            </w:r>
          </w:p>
          <w:p w:rsidR="005A2A4F" w:rsidRPr="00FC055B" w:rsidRDefault="005A2A4F" w:rsidP="00A80963">
            <w:pPr>
              <w:jc w:val="center"/>
              <w:rPr>
                <w:rFonts w:ascii="Sylfaen" w:hAnsi="Sylfaen"/>
                <w:b/>
                <w:lang w:val="ka-GE"/>
              </w:rPr>
            </w:pPr>
          </w:p>
        </w:tc>
        <w:tc>
          <w:tcPr>
            <w:tcW w:w="357" w:type="dxa"/>
          </w:tcPr>
          <w:p w:rsidR="005A2A4F" w:rsidRDefault="005A2A4F" w:rsidP="00607F01">
            <w:pPr>
              <w:jc w:val="both"/>
              <w:rPr>
                <w:rFonts w:ascii="Sylfaen" w:hAnsi="Sylfaen"/>
                <w:lang w:val="ka-GE"/>
              </w:rPr>
            </w:pPr>
          </w:p>
        </w:tc>
        <w:tc>
          <w:tcPr>
            <w:tcW w:w="666" w:type="dxa"/>
          </w:tcPr>
          <w:p w:rsidR="005A2A4F" w:rsidRDefault="005A2A4F" w:rsidP="00607F01">
            <w:pPr>
              <w:jc w:val="both"/>
              <w:rPr>
                <w:rFonts w:ascii="Sylfaen" w:hAnsi="Sylfaen"/>
                <w:lang w:val="ka-GE"/>
              </w:rPr>
            </w:pPr>
          </w:p>
        </w:tc>
        <w:tc>
          <w:tcPr>
            <w:tcW w:w="2970" w:type="dxa"/>
          </w:tcPr>
          <w:p w:rsidR="005A2A4F" w:rsidRPr="00126E4D" w:rsidRDefault="005A2A4F" w:rsidP="00126E4D">
            <w:pPr>
              <w:jc w:val="both"/>
              <w:rPr>
                <w:rFonts w:ascii="Sylfaen" w:hAnsi="Sylfaen"/>
                <w:b/>
                <w:lang w:val="ka-GE"/>
              </w:rPr>
            </w:pPr>
          </w:p>
        </w:tc>
        <w:tc>
          <w:tcPr>
            <w:tcW w:w="508" w:type="dxa"/>
          </w:tcPr>
          <w:p w:rsidR="005A2A4F" w:rsidRDefault="005A2A4F" w:rsidP="00607F01">
            <w:pPr>
              <w:jc w:val="both"/>
              <w:rPr>
                <w:rFonts w:ascii="Sylfaen" w:hAnsi="Sylfaen"/>
                <w:lang w:val="ka-GE"/>
              </w:rPr>
            </w:pPr>
            <w:r>
              <w:rPr>
                <w:rFonts w:ascii="Sylfaen" w:hAnsi="Sylfaen"/>
                <w:lang w:val="ka-GE"/>
              </w:rPr>
              <w:t>ას</w:t>
            </w:r>
          </w:p>
        </w:tc>
        <w:tc>
          <w:tcPr>
            <w:tcW w:w="5612" w:type="dxa"/>
          </w:tcPr>
          <w:p w:rsidR="005A2A4F" w:rsidRDefault="005A2A4F" w:rsidP="001B33E7">
            <w:pPr>
              <w:jc w:val="both"/>
              <w:rPr>
                <w:rFonts w:ascii="Sylfaen" w:hAnsi="Sylfaen"/>
                <w:lang w:val="ka-GE"/>
              </w:rPr>
            </w:pPr>
          </w:p>
        </w:tc>
      </w:tr>
      <w:tr w:rsidR="005A2A4F" w:rsidRPr="00607F01" w:rsidTr="00184B49">
        <w:tc>
          <w:tcPr>
            <w:tcW w:w="648" w:type="dxa"/>
          </w:tcPr>
          <w:p w:rsidR="005A2A4F" w:rsidRPr="006729E1" w:rsidRDefault="005A2A4F" w:rsidP="00607F01">
            <w:pPr>
              <w:jc w:val="both"/>
              <w:rPr>
                <w:rFonts w:ascii="Sylfaen" w:hAnsi="Sylfaen"/>
                <w:lang w:val="ka-GE"/>
              </w:rPr>
            </w:pPr>
            <w:r w:rsidRPr="006729E1">
              <w:rPr>
                <w:rFonts w:ascii="Sylfaen" w:hAnsi="Sylfaen"/>
                <w:lang w:val="ka-GE"/>
              </w:rPr>
              <w:lastRenderedPageBreak/>
              <w:t>12</w:t>
            </w:r>
          </w:p>
        </w:tc>
        <w:tc>
          <w:tcPr>
            <w:tcW w:w="2307" w:type="dxa"/>
          </w:tcPr>
          <w:p w:rsidR="005A2A4F" w:rsidRPr="006729E1" w:rsidRDefault="005A2A4F" w:rsidP="006729E1">
            <w:pPr>
              <w:jc w:val="both"/>
              <w:rPr>
                <w:rFonts w:ascii="Sylfaen" w:hAnsi="Sylfaen"/>
                <w:lang w:val="ka-GE"/>
              </w:rPr>
            </w:pPr>
            <w:r>
              <w:rPr>
                <w:rFonts w:ascii="Sylfaen" w:hAnsi="Sylfaen"/>
                <w:lang w:val="ka-GE"/>
              </w:rPr>
              <w:t xml:space="preserve">არაუგვიანეს 2007 წლის 23 მარტისა, წევრ სახელმწოფოებთან და თანამეგობრობის დონეზე სოციალურ პარტნიორებთან კონსულტაციებით, კომისია ვალდებულია გადახედოს ამ დირექტივის გამოყენებას იმ მიზნით, რომ წარმოადგინოს ნებისმიერი აუცილებელი ცვლილება. </w:t>
            </w:r>
          </w:p>
        </w:tc>
        <w:tc>
          <w:tcPr>
            <w:tcW w:w="357" w:type="dxa"/>
          </w:tcPr>
          <w:p w:rsidR="005A2A4F" w:rsidRDefault="005A2A4F" w:rsidP="00607F01">
            <w:pPr>
              <w:jc w:val="both"/>
              <w:rPr>
                <w:rFonts w:ascii="Sylfaen" w:hAnsi="Sylfaen"/>
                <w:lang w:val="ka-GE"/>
              </w:rPr>
            </w:pPr>
          </w:p>
        </w:tc>
        <w:tc>
          <w:tcPr>
            <w:tcW w:w="666" w:type="dxa"/>
          </w:tcPr>
          <w:p w:rsidR="005A2A4F" w:rsidRDefault="005A2A4F" w:rsidP="00607F01">
            <w:pPr>
              <w:jc w:val="both"/>
              <w:rPr>
                <w:rFonts w:ascii="Sylfaen" w:hAnsi="Sylfaen"/>
                <w:lang w:val="ka-GE"/>
              </w:rPr>
            </w:pPr>
          </w:p>
        </w:tc>
        <w:tc>
          <w:tcPr>
            <w:tcW w:w="2970" w:type="dxa"/>
          </w:tcPr>
          <w:p w:rsidR="005A2A4F" w:rsidRPr="00126E4D" w:rsidRDefault="005A2A4F" w:rsidP="00126E4D">
            <w:pPr>
              <w:jc w:val="both"/>
              <w:rPr>
                <w:rFonts w:ascii="Sylfaen" w:hAnsi="Sylfaen"/>
                <w:b/>
                <w:lang w:val="ka-GE"/>
              </w:rPr>
            </w:pPr>
          </w:p>
        </w:tc>
        <w:tc>
          <w:tcPr>
            <w:tcW w:w="508" w:type="dxa"/>
          </w:tcPr>
          <w:p w:rsidR="005A2A4F" w:rsidRDefault="005A2A4F" w:rsidP="00607F01">
            <w:pPr>
              <w:jc w:val="both"/>
              <w:rPr>
                <w:rFonts w:ascii="Sylfaen" w:hAnsi="Sylfaen"/>
                <w:lang w:val="ka-GE"/>
              </w:rPr>
            </w:pPr>
            <w:r>
              <w:rPr>
                <w:rFonts w:ascii="Sylfaen" w:hAnsi="Sylfaen"/>
                <w:lang w:val="ka-GE"/>
              </w:rPr>
              <w:t>ას</w:t>
            </w:r>
          </w:p>
        </w:tc>
        <w:tc>
          <w:tcPr>
            <w:tcW w:w="5612" w:type="dxa"/>
          </w:tcPr>
          <w:p w:rsidR="005A2A4F" w:rsidRDefault="005A2A4F" w:rsidP="001B33E7">
            <w:pPr>
              <w:jc w:val="both"/>
              <w:rPr>
                <w:rFonts w:ascii="Sylfaen" w:hAnsi="Sylfaen"/>
                <w:lang w:val="ka-GE"/>
              </w:rPr>
            </w:pPr>
          </w:p>
        </w:tc>
      </w:tr>
      <w:tr w:rsidR="005A2A4F" w:rsidRPr="00607F01" w:rsidTr="00184B49">
        <w:tc>
          <w:tcPr>
            <w:tcW w:w="648" w:type="dxa"/>
          </w:tcPr>
          <w:p w:rsidR="005A2A4F" w:rsidRPr="006729E1" w:rsidRDefault="005A2A4F" w:rsidP="00607F01">
            <w:pPr>
              <w:jc w:val="both"/>
              <w:rPr>
                <w:rFonts w:ascii="Sylfaen" w:hAnsi="Sylfaen"/>
                <w:lang w:val="ka-GE"/>
              </w:rPr>
            </w:pPr>
            <w:r>
              <w:rPr>
                <w:rFonts w:ascii="Sylfaen" w:hAnsi="Sylfaen"/>
                <w:lang w:val="ka-GE"/>
              </w:rPr>
              <w:t>13</w:t>
            </w:r>
          </w:p>
        </w:tc>
        <w:tc>
          <w:tcPr>
            <w:tcW w:w="2307" w:type="dxa"/>
          </w:tcPr>
          <w:p w:rsidR="005A2A4F" w:rsidRDefault="005A2A4F" w:rsidP="00A80963">
            <w:pPr>
              <w:jc w:val="both"/>
              <w:rPr>
                <w:rFonts w:ascii="Sylfaen" w:hAnsi="Sylfaen"/>
                <w:lang w:val="ka-GE"/>
              </w:rPr>
            </w:pPr>
            <w:r>
              <w:rPr>
                <w:rFonts w:ascii="Sylfaen" w:hAnsi="Sylfaen"/>
                <w:lang w:val="ka-GE"/>
              </w:rPr>
              <w:t xml:space="preserve">წინამდებარე დირექტივა ძალაში შედის </w:t>
            </w:r>
            <w:r>
              <w:rPr>
                <w:rFonts w:ascii="Sylfaen" w:hAnsi="Sylfaen"/>
                <w:i/>
                <w:lang w:val="ka-GE"/>
              </w:rPr>
              <w:t>ევროპული თანამეგობრობის ოფიციალურ ჟურნალში</w:t>
            </w:r>
            <w:r>
              <w:rPr>
                <w:rFonts w:ascii="Sylfaen" w:hAnsi="Sylfaen"/>
                <w:lang w:val="ka-GE"/>
              </w:rPr>
              <w:t xml:space="preserve"> მისი გამოქვეყნების დღიდან. </w:t>
            </w:r>
          </w:p>
          <w:p w:rsidR="005A2A4F" w:rsidRDefault="005A2A4F" w:rsidP="00A80963">
            <w:pPr>
              <w:jc w:val="both"/>
              <w:rPr>
                <w:rFonts w:ascii="Sylfaen" w:hAnsi="Sylfaen"/>
                <w:lang w:val="ka-GE"/>
              </w:rPr>
            </w:pPr>
          </w:p>
          <w:p w:rsidR="005A2A4F" w:rsidRPr="006729E1" w:rsidRDefault="005A2A4F" w:rsidP="006729E1">
            <w:pPr>
              <w:jc w:val="both"/>
              <w:rPr>
                <w:bCs/>
                <w:color w:val="000000"/>
              </w:rPr>
            </w:pPr>
          </w:p>
        </w:tc>
        <w:tc>
          <w:tcPr>
            <w:tcW w:w="357" w:type="dxa"/>
          </w:tcPr>
          <w:p w:rsidR="005A2A4F" w:rsidRDefault="005A2A4F" w:rsidP="00607F01">
            <w:pPr>
              <w:jc w:val="both"/>
              <w:rPr>
                <w:rFonts w:ascii="Sylfaen" w:hAnsi="Sylfaen"/>
                <w:lang w:val="ka-GE"/>
              </w:rPr>
            </w:pPr>
          </w:p>
        </w:tc>
        <w:tc>
          <w:tcPr>
            <w:tcW w:w="666" w:type="dxa"/>
          </w:tcPr>
          <w:p w:rsidR="005A2A4F" w:rsidRDefault="005A2A4F" w:rsidP="00607F01">
            <w:pPr>
              <w:jc w:val="both"/>
              <w:rPr>
                <w:rFonts w:ascii="Sylfaen" w:hAnsi="Sylfaen"/>
                <w:lang w:val="ka-GE"/>
              </w:rPr>
            </w:pPr>
          </w:p>
        </w:tc>
        <w:tc>
          <w:tcPr>
            <w:tcW w:w="2970" w:type="dxa"/>
          </w:tcPr>
          <w:p w:rsidR="005A2A4F" w:rsidRPr="00126E4D" w:rsidRDefault="005A2A4F" w:rsidP="00126E4D">
            <w:pPr>
              <w:jc w:val="both"/>
              <w:rPr>
                <w:rFonts w:ascii="Sylfaen" w:hAnsi="Sylfaen"/>
                <w:b/>
                <w:lang w:val="ka-GE"/>
              </w:rPr>
            </w:pPr>
          </w:p>
        </w:tc>
        <w:tc>
          <w:tcPr>
            <w:tcW w:w="508" w:type="dxa"/>
          </w:tcPr>
          <w:p w:rsidR="005A2A4F" w:rsidRDefault="005A2A4F" w:rsidP="00607F01">
            <w:pPr>
              <w:jc w:val="both"/>
              <w:rPr>
                <w:rFonts w:ascii="Sylfaen" w:hAnsi="Sylfaen"/>
                <w:lang w:val="ka-GE"/>
              </w:rPr>
            </w:pPr>
            <w:r>
              <w:rPr>
                <w:rFonts w:ascii="Sylfaen" w:hAnsi="Sylfaen"/>
                <w:lang w:val="ka-GE"/>
              </w:rPr>
              <w:t>ას</w:t>
            </w:r>
          </w:p>
        </w:tc>
        <w:tc>
          <w:tcPr>
            <w:tcW w:w="5612" w:type="dxa"/>
          </w:tcPr>
          <w:p w:rsidR="005A2A4F" w:rsidRDefault="005A2A4F" w:rsidP="001B33E7">
            <w:pPr>
              <w:jc w:val="both"/>
              <w:rPr>
                <w:rFonts w:ascii="Sylfaen" w:hAnsi="Sylfaen"/>
                <w:lang w:val="ka-GE"/>
              </w:rPr>
            </w:pPr>
          </w:p>
        </w:tc>
      </w:tr>
      <w:tr w:rsidR="005A2A4F" w:rsidRPr="006729E1" w:rsidTr="00184B49">
        <w:tc>
          <w:tcPr>
            <w:tcW w:w="648" w:type="dxa"/>
          </w:tcPr>
          <w:p w:rsidR="005A2A4F" w:rsidRPr="006729E1" w:rsidRDefault="005A2A4F" w:rsidP="00607F01">
            <w:pPr>
              <w:jc w:val="both"/>
              <w:rPr>
                <w:rFonts w:ascii="Sylfaen" w:hAnsi="Sylfaen"/>
                <w:lang w:val="ka-GE"/>
              </w:rPr>
            </w:pPr>
            <w:r w:rsidRPr="006729E1">
              <w:rPr>
                <w:rFonts w:ascii="Sylfaen" w:hAnsi="Sylfaen"/>
                <w:lang w:val="ka-GE"/>
              </w:rPr>
              <w:lastRenderedPageBreak/>
              <w:t>14</w:t>
            </w:r>
          </w:p>
        </w:tc>
        <w:tc>
          <w:tcPr>
            <w:tcW w:w="2307" w:type="dxa"/>
          </w:tcPr>
          <w:p w:rsidR="005A2A4F" w:rsidRDefault="005A2A4F" w:rsidP="00A80963">
            <w:pPr>
              <w:jc w:val="both"/>
              <w:rPr>
                <w:rFonts w:ascii="Sylfaen" w:hAnsi="Sylfaen"/>
                <w:lang w:val="ka-GE"/>
              </w:rPr>
            </w:pPr>
            <w:r>
              <w:rPr>
                <w:rFonts w:ascii="Sylfaen" w:hAnsi="Sylfaen"/>
                <w:lang w:val="ka-GE"/>
              </w:rPr>
              <w:t>წინამდებარე დირექტივა განკუთვნილია წევრი სახელმწოფოებისთვის.</w:t>
            </w:r>
          </w:p>
          <w:p w:rsidR="005A2A4F" w:rsidRDefault="005A2A4F" w:rsidP="00A80963">
            <w:pPr>
              <w:jc w:val="both"/>
              <w:rPr>
                <w:rFonts w:ascii="Sylfaen" w:hAnsi="Sylfaen"/>
                <w:lang w:val="ka-GE"/>
              </w:rPr>
            </w:pPr>
          </w:p>
          <w:p w:rsidR="005A2A4F" w:rsidRPr="00A80963" w:rsidRDefault="005A2A4F" w:rsidP="006729E1">
            <w:pPr>
              <w:jc w:val="both"/>
              <w:rPr>
                <w:b/>
                <w:bCs/>
                <w:color w:val="000000"/>
                <w:lang w:val="ka-GE"/>
              </w:rPr>
            </w:pPr>
          </w:p>
        </w:tc>
        <w:tc>
          <w:tcPr>
            <w:tcW w:w="357" w:type="dxa"/>
          </w:tcPr>
          <w:p w:rsidR="005A2A4F" w:rsidRPr="006729E1" w:rsidRDefault="005A2A4F" w:rsidP="00607F01">
            <w:pPr>
              <w:jc w:val="both"/>
              <w:rPr>
                <w:rFonts w:ascii="Sylfaen" w:hAnsi="Sylfaen"/>
                <w:lang w:val="ka-GE"/>
              </w:rPr>
            </w:pPr>
          </w:p>
        </w:tc>
        <w:tc>
          <w:tcPr>
            <w:tcW w:w="666" w:type="dxa"/>
          </w:tcPr>
          <w:p w:rsidR="005A2A4F" w:rsidRPr="006729E1" w:rsidRDefault="005A2A4F" w:rsidP="00607F01">
            <w:pPr>
              <w:jc w:val="both"/>
              <w:rPr>
                <w:rFonts w:ascii="Sylfaen" w:hAnsi="Sylfaen"/>
                <w:lang w:val="ka-GE"/>
              </w:rPr>
            </w:pPr>
          </w:p>
        </w:tc>
        <w:tc>
          <w:tcPr>
            <w:tcW w:w="2970" w:type="dxa"/>
          </w:tcPr>
          <w:p w:rsidR="005A2A4F" w:rsidRPr="006729E1" w:rsidRDefault="005A2A4F" w:rsidP="00126E4D">
            <w:pPr>
              <w:jc w:val="both"/>
              <w:rPr>
                <w:rFonts w:ascii="Sylfaen" w:hAnsi="Sylfaen"/>
                <w:b/>
                <w:lang w:val="ka-GE"/>
              </w:rPr>
            </w:pPr>
          </w:p>
        </w:tc>
        <w:tc>
          <w:tcPr>
            <w:tcW w:w="508" w:type="dxa"/>
          </w:tcPr>
          <w:p w:rsidR="005A2A4F" w:rsidRPr="006729E1" w:rsidRDefault="005A2A4F" w:rsidP="00607F01">
            <w:pPr>
              <w:jc w:val="both"/>
              <w:rPr>
                <w:rFonts w:ascii="Sylfaen" w:hAnsi="Sylfaen"/>
                <w:lang w:val="ka-GE"/>
              </w:rPr>
            </w:pPr>
            <w:r>
              <w:rPr>
                <w:rFonts w:ascii="Sylfaen" w:hAnsi="Sylfaen"/>
                <w:lang w:val="ka-GE"/>
              </w:rPr>
              <w:t>ას</w:t>
            </w:r>
          </w:p>
        </w:tc>
        <w:tc>
          <w:tcPr>
            <w:tcW w:w="5612" w:type="dxa"/>
          </w:tcPr>
          <w:p w:rsidR="005A2A4F" w:rsidRPr="006729E1" w:rsidRDefault="005A2A4F" w:rsidP="001B33E7">
            <w:pPr>
              <w:jc w:val="both"/>
              <w:rPr>
                <w:rFonts w:ascii="Sylfaen" w:hAnsi="Sylfaen"/>
                <w:lang w:val="ka-GE"/>
              </w:rPr>
            </w:pPr>
          </w:p>
        </w:tc>
      </w:tr>
    </w:tbl>
    <w:p w:rsidR="00381570" w:rsidRPr="00607F01" w:rsidRDefault="00381570" w:rsidP="00607F01">
      <w:pPr>
        <w:spacing w:after="0" w:line="240" w:lineRule="auto"/>
        <w:jc w:val="both"/>
        <w:rPr>
          <w:rFonts w:ascii="Sylfaen" w:hAnsi="Sylfaen"/>
          <w:lang w:val="ka-GE"/>
        </w:rPr>
      </w:pPr>
    </w:p>
    <w:sectPr w:rsidR="00381570" w:rsidRPr="00607F01" w:rsidSect="00184B49">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0C13"/>
    <w:multiLevelType w:val="hybridMultilevel"/>
    <w:tmpl w:val="8B023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2B33D4"/>
    <w:multiLevelType w:val="hybridMultilevel"/>
    <w:tmpl w:val="1CCE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E2F20"/>
    <w:multiLevelType w:val="hybridMultilevel"/>
    <w:tmpl w:val="DDF8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921E0"/>
    <w:multiLevelType w:val="hybridMultilevel"/>
    <w:tmpl w:val="36385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B15EBD"/>
    <w:multiLevelType w:val="hybridMultilevel"/>
    <w:tmpl w:val="70AE2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B54DE4"/>
    <w:multiLevelType w:val="hybridMultilevel"/>
    <w:tmpl w:val="E244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6959E7"/>
    <w:multiLevelType w:val="hybridMultilevel"/>
    <w:tmpl w:val="4E241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6"/>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968F9"/>
    <w:rsid w:val="00003522"/>
    <w:rsid w:val="000042B3"/>
    <w:rsid w:val="000075DA"/>
    <w:rsid w:val="00025501"/>
    <w:rsid w:val="0005215B"/>
    <w:rsid w:val="00065E0F"/>
    <w:rsid w:val="00097EB8"/>
    <w:rsid w:val="000A089B"/>
    <w:rsid w:val="000A4825"/>
    <w:rsid w:val="000C3F83"/>
    <w:rsid w:val="000D2A87"/>
    <w:rsid w:val="000E2680"/>
    <w:rsid w:val="00106F3B"/>
    <w:rsid w:val="001218DD"/>
    <w:rsid w:val="001224C4"/>
    <w:rsid w:val="001235E0"/>
    <w:rsid w:val="00126E4D"/>
    <w:rsid w:val="00140F83"/>
    <w:rsid w:val="00151D1F"/>
    <w:rsid w:val="00152A70"/>
    <w:rsid w:val="0016458A"/>
    <w:rsid w:val="00184B49"/>
    <w:rsid w:val="001B33E7"/>
    <w:rsid w:val="001D69B0"/>
    <w:rsid w:val="001E0A4F"/>
    <w:rsid w:val="001E5AD6"/>
    <w:rsid w:val="001F56E7"/>
    <w:rsid w:val="00207541"/>
    <w:rsid w:val="00210243"/>
    <w:rsid w:val="0022505A"/>
    <w:rsid w:val="00250E6C"/>
    <w:rsid w:val="00253D58"/>
    <w:rsid w:val="00255FFA"/>
    <w:rsid w:val="002632AB"/>
    <w:rsid w:val="0026618A"/>
    <w:rsid w:val="0028006B"/>
    <w:rsid w:val="00284B3A"/>
    <w:rsid w:val="00290BB3"/>
    <w:rsid w:val="002A12AE"/>
    <w:rsid w:val="002B4730"/>
    <w:rsid w:val="002B5EB6"/>
    <w:rsid w:val="002C2727"/>
    <w:rsid w:val="002E2F5C"/>
    <w:rsid w:val="00301209"/>
    <w:rsid w:val="00322C6D"/>
    <w:rsid w:val="00343D44"/>
    <w:rsid w:val="00345DB8"/>
    <w:rsid w:val="003535E2"/>
    <w:rsid w:val="00377866"/>
    <w:rsid w:val="00381570"/>
    <w:rsid w:val="0038242C"/>
    <w:rsid w:val="00392596"/>
    <w:rsid w:val="003B280D"/>
    <w:rsid w:val="003F14F3"/>
    <w:rsid w:val="003F23EB"/>
    <w:rsid w:val="003F34B6"/>
    <w:rsid w:val="003F384C"/>
    <w:rsid w:val="00404CFC"/>
    <w:rsid w:val="00407DCD"/>
    <w:rsid w:val="00423AA7"/>
    <w:rsid w:val="00430AC4"/>
    <w:rsid w:val="0043115B"/>
    <w:rsid w:val="00440666"/>
    <w:rsid w:val="00450AC3"/>
    <w:rsid w:val="00465BA5"/>
    <w:rsid w:val="00472B2E"/>
    <w:rsid w:val="00490D28"/>
    <w:rsid w:val="004A280C"/>
    <w:rsid w:val="004B342F"/>
    <w:rsid w:val="004D1DE0"/>
    <w:rsid w:val="004D35EC"/>
    <w:rsid w:val="004E17BD"/>
    <w:rsid w:val="004E5AF9"/>
    <w:rsid w:val="0050279B"/>
    <w:rsid w:val="00502B25"/>
    <w:rsid w:val="0051546C"/>
    <w:rsid w:val="00520311"/>
    <w:rsid w:val="00525809"/>
    <w:rsid w:val="00530C79"/>
    <w:rsid w:val="00536238"/>
    <w:rsid w:val="005414AF"/>
    <w:rsid w:val="00543CDE"/>
    <w:rsid w:val="005525B7"/>
    <w:rsid w:val="005607CF"/>
    <w:rsid w:val="00597125"/>
    <w:rsid w:val="005A2A4F"/>
    <w:rsid w:val="005B0627"/>
    <w:rsid w:val="005B6A35"/>
    <w:rsid w:val="005C2AB6"/>
    <w:rsid w:val="005D6E84"/>
    <w:rsid w:val="005E3B2F"/>
    <w:rsid w:val="005E3DFA"/>
    <w:rsid w:val="005E7846"/>
    <w:rsid w:val="005F31C0"/>
    <w:rsid w:val="005F5920"/>
    <w:rsid w:val="006044FD"/>
    <w:rsid w:val="00607F01"/>
    <w:rsid w:val="0062646C"/>
    <w:rsid w:val="006729E1"/>
    <w:rsid w:val="00693926"/>
    <w:rsid w:val="006968F9"/>
    <w:rsid w:val="006A14B7"/>
    <w:rsid w:val="006B630F"/>
    <w:rsid w:val="006D2538"/>
    <w:rsid w:val="006E0AEF"/>
    <w:rsid w:val="006E1F6E"/>
    <w:rsid w:val="00713CE6"/>
    <w:rsid w:val="00717BF2"/>
    <w:rsid w:val="00725E98"/>
    <w:rsid w:val="00734CA9"/>
    <w:rsid w:val="00746779"/>
    <w:rsid w:val="007600F7"/>
    <w:rsid w:val="007606B3"/>
    <w:rsid w:val="007B3356"/>
    <w:rsid w:val="007C0154"/>
    <w:rsid w:val="007C6AE1"/>
    <w:rsid w:val="007D4FE0"/>
    <w:rsid w:val="007D7DFC"/>
    <w:rsid w:val="007E253E"/>
    <w:rsid w:val="007F504F"/>
    <w:rsid w:val="008117D9"/>
    <w:rsid w:val="00817AB1"/>
    <w:rsid w:val="0082216B"/>
    <w:rsid w:val="00843E0B"/>
    <w:rsid w:val="00845673"/>
    <w:rsid w:val="00852EC7"/>
    <w:rsid w:val="00854C64"/>
    <w:rsid w:val="008672AB"/>
    <w:rsid w:val="008742FA"/>
    <w:rsid w:val="00891FA7"/>
    <w:rsid w:val="00892100"/>
    <w:rsid w:val="00895107"/>
    <w:rsid w:val="008A2CFF"/>
    <w:rsid w:val="008A2F0F"/>
    <w:rsid w:val="008A37A5"/>
    <w:rsid w:val="008C7BF5"/>
    <w:rsid w:val="00901617"/>
    <w:rsid w:val="0090642D"/>
    <w:rsid w:val="0090642F"/>
    <w:rsid w:val="0091488D"/>
    <w:rsid w:val="009243D3"/>
    <w:rsid w:val="00930A39"/>
    <w:rsid w:val="0095643F"/>
    <w:rsid w:val="009A75AE"/>
    <w:rsid w:val="009A7934"/>
    <w:rsid w:val="009B27E1"/>
    <w:rsid w:val="009B7E5B"/>
    <w:rsid w:val="009C4126"/>
    <w:rsid w:val="009C71FC"/>
    <w:rsid w:val="00A2493D"/>
    <w:rsid w:val="00A34BB3"/>
    <w:rsid w:val="00A36F9E"/>
    <w:rsid w:val="00A45F51"/>
    <w:rsid w:val="00A716B6"/>
    <w:rsid w:val="00A80963"/>
    <w:rsid w:val="00A95278"/>
    <w:rsid w:val="00AA1BE4"/>
    <w:rsid w:val="00AA3938"/>
    <w:rsid w:val="00AB0519"/>
    <w:rsid w:val="00AC6055"/>
    <w:rsid w:val="00AD5FBA"/>
    <w:rsid w:val="00B12778"/>
    <w:rsid w:val="00B15EAE"/>
    <w:rsid w:val="00B20EE3"/>
    <w:rsid w:val="00B32393"/>
    <w:rsid w:val="00B33EC5"/>
    <w:rsid w:val="00B55AFC"/>
    <w:rsid w:val="00B576CB"/>
    <w:rsid w:val="00B578EB"/>
    <w:rsid w:val="00B62B8B"/>
    <w:rsid w:val="00B77715"/>
    <w:rsid w:val="00B92F5B"/>
    <w:rsid w:val="00BB360D"/>
    <w:rsid w:val="00BC0C60"/>
    <w:rsid w:val="00BE27F4"/>
    <w:rsid w:val="00BE3500"/>
    <w:rsid w:val="00BF65A7"/>
    <w:rsid w:val="00C04C56"/>
    <w:rsid w:val="00C10339"/>
    <w:rsid w:val="00C15251"/>
    <w:rsid w:val="00C3422A"/>
    <w:rsid w:val="00C6335C"/>
    <w:rsid w:val="00C967D3"/>
    <w:rsid w:val="00CA1C35"/>
    <w:rsid w:val="00CA45F3"/>
    <w:rsid w:val="00CA637C"/>
    <w:rsid w:val="00CA6896"/>
    <w:rsid w:val="00CF0A20"/>
    <w:rsid w:val="00CF64F8"/>
    <w:rsid w:val="00D04D7D"/>
    <w:rsid w:val="00D21E4D"/>
    <w:rsid w:val="00D43E9A"/>
    <w:rsid w:val="00D530A7"/>
    <w:rsid w:val="00D610F3"/>
    <w:rsid w:val="00D623A1"/>
    <w:rsid w:val="00D66F76"/>
    <w:rsid w:val="00D818CD"/>
    <w:rsid w:val="00DB36EF"/>
    <w:rsid w:val="00DC54A9"/>
    <w:rsid w:val="00DE1F1E"/>
    <w:rsid w:val="00DF061F"/>
    <w:rsid w:val="00DF0C06"/>
    <w:rsid w:val="00E00A88"/>
    <w:rsid w:val="00E264BE"/>
    <w:rsid w:val="00E27425"/>
    <w:rsid w:val="00E335BB"/>
    <w:rsid w:val="00E339A7"/>
    <w:rsid w:val="00E33E67"/>
    <w:rsid w:val="00E62585"/>
    <w:rsid w:val="00E759EF"/>
    <w:rsid w:val="00E76F98"/>
    <w:rsid w:val="00EA6064"/>
    <w:rsid w:val="00EA6944"/>
    <w:rsid w:val="00EC401B"/>
    <w:rsid w:val="00EC55AE"/>
    <w:rsid w:val="00ED2AE1"/>
    <w:rsid w:val="00EF6D80"/>
    <w:rsid w:val="00F22CE3"/>
    <w:rsid w:val="00F4248D"/>
    <w:rsid w:val="00F52580"/>
    <w:rsid w:val="00F71D3E"/>
    <w:rsid w:val="00F74D2C"/>
    <w:rsid w:val="00F81726"/>
    <w:rsid w:val="00F938F3"/>
    <w:rsid w:val="00F94B64"/>
    <w:rsid w:val="00FB2FC7"/>
    <w:rsid w:val="00FD0F3A"/>
    <w:rsid w:val="00FD50C0"/>
    <w:rsid w:val="00FD5368"/>
    <w:rsid w:val="00FD7229"/>
    <w:rsid w:val="00FE41E4"/>
    <w:rsid w:val="00FE5C4F"/>
    <w:rsid w:val="00FE6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A716B6"/>
    <w:rPr>
      <w:color w:val="0000FF" w:themeColor="hyperlink"/>
      <w:u w:val="single"/>
    </w:rPr>
  </w:style>
  <w:style w:type="paragraph" w:customStyle="1" w:styleId="CM4">
    <w:name w:val="CM4"/>
    <w:basedOn w:val="Normal"/>
    <w:next w:val="Normal"/>
    <w:uiPriority w:val="99"/>
    <w:rsid w:val="005607CF"/>
    <w:pPr>
      <w:autoSpaceDE w:val="0"/>
      <w:autoSpaceDN w:val="0"/>
      <w:adjustRightInd w:val="0"/>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423AA7"/>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423AA7"/>
    <w:rPr>
      <w:rFonts w:ascii="Sylfaen" w:eastAsia="Sylfaen" w:hAnsi="Sylfaen"/>
      <w:sz w:val="21"/>
      <w:szCs w:val="21"/>
    </w:rPr>
  </w:style>
  <w:style w:type="paragraph" w:customStyle="1" w:styleId="muxlixml">
    <w:name w:val="muxli_xml"/>
    <w:basedOn w:val="Normal"/>
    <w:autoRedefine/>
    <w:rsid w:val="00423AA7"/>
    <w:pPr>
      <w:keepNext/>
      <w:keepLines/>
      <w:suppressAutoHyphens/>
      <w:spacing w:before="240" w:after="0" w:line="240" w:lineRule="exact"/>
      <w:ind w:left="850" w:hanging="850"/>
    </w:pPr>
    <w:rPr>
      <w:rFonts w:ascii="Sylfaen" w:eastAsia="Times New Roman" w:hAnsi="Sylfaen" w:cs="Times New Roman"/>
      <w:b/>
      <w:szCs w:val="24"/>
      <w:lang w:val="ka-GE"/>
    </w:rPr>
  </w:style>
  <w:style w:type="paragraph" w:customStyle="1" w:styleId="abzacixml">
    <w:name w:val="abzaci_xml"/>
    <w:basedOn w:val="PlainText"/>
    <w:autoRedefine/>
    <w:rsid w:val="00423AA7"/>
    <w:pPr>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423AA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23AA7"/>
    <w:rPr>
      <w:rFonts w:ascii="Consolas" w:hAnsi="Consolas" w:cs="Consolas"/>
      <w:sz w:val="21"/>
      <w:szCs w:val="21"/>
    </w:rPr>
  </w:style>
  <w:style w:type="paragraph" w:styleId="NormalWeb">
    <w:name w:val="Normal (Web)"/>
    <w:basedOn w:val="Normal"/>
    <w:uiPriority w:val="99"/>
    <w:semiHidden/>
    <w:unhideWhenUsed/>
    <w:rsid w:val="00817AB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4412</Words>
  <Characters>25151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cp:lastModifiedBy>
  <cp:revision>15</cp:revision>
  <dcterms:created xsi:type="dcterms:W3CDTF">2020-02-27T10:16:00Z</dcterms:created>
  <dcterms:modified xsi:type="dcterms:W3CDTF">2020-03-01T08:03:00Z</dcterms:modified>
</cp:coreProperties>
</file>